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603A" w14:textId="77777777" w:rsidR="00D23428" w:rsidRDefault="00D23428" w:rsidP="00677ECF">
      <w:pPr>
        <w:spacing w:line="360" w:lineRule="auto"/>
        <w:jc w:val="center"/>
        <w:rPr>
          <w:rFonts w:ascii="Times New Roman" w:hAnsi="Times New Roman" w:cs="Times New Roman"/>
          <w:b/>
          <w:sz w:val="36"/>
          <w:szCs w:val="36"/>
        </w:rPr>
      </w:pPr>
    </w:p>
    <w:p w14:paraId="45DC8CC7" w14:textId="4CD3CDEE" w:rsidR="002F0A37" w:rsidRDefault="00FF572A" w:rsidP="00677ECF">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¿Cómo generar </w:t>
      </w:r>
      <w:r w:rsidR="00316FEC">
        <w:rPr>
          <w:rFonts w:ascii="Times New Roman" w:hAnsi="Times New Roman" w:cs="Times New Roman"/>
          <w:b/>
          <w:sz w:val="36"/>
          <w:szCs w:val="36"/>
        </w:rPr>
        <w:t xml:space="preserve">calidad de gestión </w:t>
      </w:r>
      <w:r w:rsidR="00256562">
        <w:rPr>
          <w:rFonts w:ascii="Times New Roman" w:hAnsi="Times New Roman" w:cs="Times New Roman"/>
          <w:b/>
          <w:sz w:val="36"/>
          <w:szCs w:val="36"/>
        </w:rPr>
        <w:t>docente</w:t>
      </w:r>
      <w:r w:rsidR="004A70B3">
        <w:rPr>
          <w:rFonts w:ascii="Times New Roman" w:hAnsi="Times New Roman" w:cs="Times New Roman"/>
          <w:b/>
          <w:sz w:val="36"/>
          <w:szCs w:val="36"/>
        </w:rPr>
        <w:t xml:space="preserve"> </w:t>
      </w:r>
      <w:r>
        <w:rPr>
          <w:rFonts w:ascii="Times New Roman" w:hAnsi="Times New Roman" w:cs="Times New Roman"/>
          <w:b/>
          <w:sz w:val="36"/>
          <w:szCs w:val="36"/>
        </w:rPr>
        <w:t xml:space="preserve">en las </w:t>
      </w:r>
      <w:r w:rsidR="00362CD6">
        <w:rPr>
          <w:rFonts w:ascii="Times New Roman" w:hAnsi="Times New Roman" w:cs="Times New Roman"/>
          <w:b/>
          <w:sz w:val="36"/>
          <w:szCs w:val="36"/>
        </w:rPr>
        <w:t>instituciones</w:t>
      </w:r>
      <w:r>
        <w:rPr>
          <w:rFonts w:ascii="Times New Roman" w:hAnsi="Times New Roman" w:cs="Times New Roman"/>
          <w:b/>
          <w:sz w:val="36"/>
          <w:szCs w:val="36"/>
        </w:rPr>
        <w:t xml:space="preserve"> </w:t>
      </w:r>
      <w:r w:rsidR="001C1CE1">
        <w:rPr>
          <w:rFonts w:ascii="Times New Roman" w:hAnsi="Times New Roman" w:cs="Times New Roman"/>
          <w:b/>
          <w:sz w:val="36"/>
          <w:szCs w:val="36"/>
        </w:rPr>
        <w:t xml:space="preserve">educativas </w:t>
      </w:r>
      <w:r>
        <w:rPr>
          <w:rFonts w:ascii="Times New Roman" w:hAnsi="Times New Roman" w:cs="Times New Roman"/>
          <w:b/>
          <w:sz w:val="36"/>
          <w:szCs w:val="36"/>
        </w:rPr>
        <w:t>públicas?</w:t>
      </w:r>
    </w:p>
    <w:p w14:paraId="6FFF5943" w14:textId="77777777" w:rsidR="005D4426" w:rsidRDefault="005D4426" w:rsidP="002F0A37">
      <w:pPr>
        <w:pBdr>
          <w:bottom w:val="single" w:sz="4" w:space="1" w:color="5B9BD5" w:themeColor="accent1"/>
        </w:pBdr>
        <w:jc w:val="center"/>
        <w:rPr>
          <w:rFonts w:ascii="Times New Roman" w:hAnsi="Times New Roman" w:cs="Times New Roman"/>
          <w:b/>
          <w:sz w:val="24"/>
          <w:szCs w:val="24"/>
        </w:rPr>
      </w:pPr>
    </w:p>
    <w:p w14:paraId="32105FB1" w14:textId="77777777" w:rsidR="004A70B3" w:rsidRDefault="004A70B3" w:rsidP="002722F5">
      <w:pPr>
        <w:pStyle w:val="Encabezado"/>
        <w:tabs>
          <w:tab w:val="left" w:pos="8908"/>
          <w:tab w:val="right" w:pos="9638"/>
        </w:tabs>
        <w:spacing w:line="276" w:lineRule="auto"/>
        <w:jc w:val="center"/>
        <w:rPr>
          <w:rFonts w:ascii="Times New Roman" w:eastAsia="Times New Roman" w:hAnsi="Times New Roman" w:cs="Times New Roman"/>
          <w:i/>
          <w:color w:val="212121"/>
          <w:sz w:val="28"/>
          <w:szCs w:val="28"/>
        </w:rPr>
      </w:pPr>
    </w:p>
    <w:p w14:paraId="022E51B0" w14:textId="2B208F82" w:rsidR="00BA129C" w:rsidRDefault="00EC1913" w:rsidP="00BA129C">
      <w:pPr>
        <w:tabs>
          <w:tab w:val="left" w:pos="630"/>
        </w:tabs>
        <w:spacing w:before="120" w:after="0"/>
        <w:jc w:val="center"/>
        <w:rPr>
          <w:rFonts w:ascii="Times New Roman" w:eastAsia="Times New Roman" w:hAnsi="Times New Roman" w:cs="Times New Roman"/>
          <w:b/>
          <w:color w:val="212121"/>
          <w:sz w:val="24"/>
          <w:szCs w:val="24"/>
        </w:rPr>
      </w:pPr>
      <w:r w:rsidRPr="00CE5D4B">
        <w:rPr>
          <w:rFonts w:ascii="Times New Roman" w:hAnsi="Times New Roman" w:cs="Times New Roman"/>
          <w:sz w:val="24"/>
          <w:szCs w:val="24"/>
        </w:rPr>
        <w:t xml:space="preserve">Arturo </w:t>
      </w:r>
      <w:r w:rsidR="00CE5D4B" w:rsidRPr="00CE5D4B">
        <w:rPr>
          <w:rFonts w:ascii="Times New Roman" w:hAnsi="Times New Roman" w:cs="Times New Roman"/>
          <w:sz w:val="24"/>
          <w:szCs w:val="24"/>
        </w:rPr>
        <w:t xml:space="preserve">Francisco </w:t>
      </w:r>
      <w:r w:rsidRPr="00CE5D4B">
        <w:rPr>
          <w:rFonts w:ascii="Times New Roman" w:hAnsi="Times New Roman" w:cs="Times New Roman"/>
          <w:sz w:val="24"/>
          <w:szCs w:val="24"/>
        </w:rPr>
        <w:t>Ordoñez</w:t>
      </w:r>
      <w:r w:rsidR="00CE5D4B" w:rsidRPr="00CE5D4B">
        <w:rPr>
          <w:rFonts w:ascii="Times New Roman" w:hAnsi="Times New Roman" w:cs="Times New Roman"/>
          <w:sz w:val="24"/>
          <w:szCs w:val="24"/>
        </w:rPr>
        <w:t xml:space="preserve"> Peña</w:t>
      </w:r>
      <w:r w:rsidR="004A70B3">
        <w:rPr>
          <w:rFonts w:ascii="Times New Roman" w:hAnsi="Times New Roman" w:cs="Times New Roman"/>
          <w:sz w:val="24"/>
          <w:szCs w:val="24"/>
        </w:rPr>
        <w:t xml:space="preserve"> </w:t>
      </w:r>
      <w:r w:rsidR="00F8096A" w:rsidRPr="002722F5">
        <w:rPr>
          <w:rStyle w:val="Refdenotaalpie"/>
          <w:rFonts w:ascii="Times New Roman" w:hAnsi="Times New Roman" w:cs="Times New Roman"/>
          <w:sz w:val="24"/>
          <w:szCs w:val="24"/>
        </w:rPr>
        <w:footnoteReference w:id="1"/>
      </w:r>
      <w:r w:rsidR="00CE5D4B" w:rsidRPr="002722F5">
        <w:rPr>
          <w:rFonts w:ascii="Times New Roman" w:hAnsi="Times New Roman" w:cs="Times New Roman"/>
          <w:b/>
          <w:sz w:val="24"/>
          <w:szCs w:val="24"/>
          <w:lang w:val="es-EC"/>
        </w:rPr>
        <w:t xml:space="preserve"> </w:t>
      </w:r>
    </w:p>
    <w:p w14:paraId="1A376C1C" w14:textId="77777777" w:rsidR="00BA129C" w:rsidRDefault="00BA129C" w:rsidP="004600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212121"/>
          <w:sz w:val="24"/>
          <w:szCs w:val="24"/>
        </w:rPr>
      </w:pPr>
    </w:p>
    <w:p w14:paraId="092D1076" w14:textId="77777777" w:rsidR="00BA129C" w:rsidRDefault="00BA129C" w:rsidP="004600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212121"/>
          <w:sz w:val="24"/>
          <w:szCs w:val="24"/>
        </w:rPr>
      </w:pPr>
    </w:p>
    <w:p w14:paraId="66B5687E" w14:textId="5B3B3354" w:rsidR="002F0A37" w:rsidRPr="00A94AEE" w:rsidRDefault="002F0A37" w:rsidP="004600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212121"/>
          <w:sz w:val="24"/>
          <w:szCs w:val="24"/>
        </w:rPr>
      </w:pPr>
      <w:r w:rsidRPr="00A94AEE">
        <w:rPr>
          <w:rFonts w:ascii="Times New Roman" w:eastAsia="Times New Roman" w:hAnsi="Times New Roman" w:cs="Times New Roman"/>
          <w:b/>
          <w:color w:val="212121"/>
          <w:sz w:val="24"/>
          <w:szCs w:val="24"/>
        </w:rPr>
        <w:t>Resumen.</w:t>
      </w:r>
    </w:p>
    <w:p w14:paraId="5876A567" w14:textId="75524589" w:rsidR="004600AD" w:rsidRPr="00C84826" w:rsidRDefault="00B9140D" w:rsidP="004600AD">
      <w:pPr>
        <w:widowControl w:val="0"/>
        <w:autoSpaceDE w:val="0"/>
        <w:autoSpaceDN w:val="0"/>
        <w:adjustRightInd w:val="0"/>
        <w:jc w:val="both"/>
        <w:rPr>
          <w:rFonts w:ascii="Times New Roman" w:hAnsi="Times New Roman" w:cs="Times New Roman"/>
          <w:sz w:val="24"/>
          <w:szCs w:val="24"/>
        </w:rPr>
      </w:pPr>
      <w:r>
        <w:rPr>
          <w:rFonts w:ascii="Times New Roman" w:eastAsiaTheme="minorHAnsi" w:hAnsi="Times New Roman" w:cs="Times New Roman"/>
          <w:sz w:val="24"/>
          <w:szCs w:val="24"/>
          <w:lang w:val="es-VE" w:eastAsia="en-US"/>
        </w:rPr>
        <w:t>El objetivo general es analizar la importancia de como generar una calidad de gestión docente que permita conseguir unos profesionales aptos para solucionar los problemas actuales con una conciencia propia y generadora de desarrollos sostenibles para el</w:t>
      </w:r>
      <w:r w:rsidR="00362CD6">
        <w:rPr>
          <w:rFonts w:ascii="Times New Roman" w:eastAsiaTheme="minorHAnsi" w:hAnsi="Times New Roman" w:cs="Times New Roman"/>
          <w:sz w:val="24"/>
          <w:szCs w:val="24"/>
          <w:lang w:val="es-VE" w:eastAsia="en-US"/>
        </w:rPr>
        <w:t xml:space="preserve"> país</w:t>
      </w:r>
      <w:r>
        <w:rPr>
          <w:rFonts w:ascii="Times New Roman" w:eastAsiaTheme="minorHAnsi" w:hAnsi="Times New Roman" w:cs="Times New Roman"/>
          <w:sz w:val="24"/>
          <w:szCs w:val="24"/>
          <w:lang w:val="es-VE" w:eastAsia="en-US"/>
        </w:rPr>
        <w:t>. La metodología  emplea</w:t>
      </w:r>
      <w:r w:rsidR="00B44E80">
        <w:rPr>
          <w:rFonts w:ascii="Times New Roman" w:eastAsiaTheme="minorHAnsi" w:hAnsi="Times New Roman" w:cs="Times New Roman"/>
          <w:sz w:val="24"/>
          <w:szCs w:val="24"/>
          <w:lang w:val="es-VE" w:eastAsia="en-US"/>
        </w:rPr>
        <w:t>da</w:t>
      </w:r>
      <w:r>
        <w:rPr>
          <w:rFonts w:ascii="Times New Roman" w:eastAsiaTheme="minorHAnsi" w:hAnsi="Times New Roman" w:cs="Times New Roman"/>
          <w:sz w:val="24"/>
          <w:szCs w:val="24"/>
          <w:lang w:val="es-VE" w:eastAsia="en-US"/>
        </w:rPr>
        <w:t xml:space="preserve"> </w:t>
      </w:r>
      <w:r w:rsidR="00B44E80">
        <w:rPr>
          <w:rFonts w:ascii="Times New Roman" w:eastAsiaTheme="minorHAnsi" w:hAnsi="Times New Roman" w:cs="Times New Roman"/>
          <w:sz w:val="24"/>
          <w:szCs w:val="24"/>
          <w:lang w:val="es-VE" w:eastAsia="en-US"/>
        </w:rPr>
        <w:t xml:space="preserve">fue </w:t>
      </w:r>
      <w:r>
        <w:rPr>
          <w:rFonts w:ascii="Times New Roman" w:eastAsiaTheme="minorHAnsi" w:hAnsi="Times New Roman" w:cs="Times New Roman"/>
          <w:sz w:val="24"/>
          <w:szCs w:val="24"/>
          <w:lang w:val="es-VE" w:eastAsia="en-US"/>
        </w:rPr>
        <w:t xml:space="preserve">de un diseño bibliográfico de tipo documental. </w:t>
      </w:r>
      <w:r w:rsidR="004600AD">
        <w:rPr>
          <w:rFonts w:ascii="Times New Roman" w:hAnsi="Times New Roman" w:cs="Times New Roman"/>
          <w:sz w:val="24"/>
          <w:szCs w:val="24"/>
        </w:rPr>
        <w:t xml:space="preserve">La gestión educativa y la calidad educativa buscan desarrollar nuevas formas de generar estrategias que permitan fomentar habilidades y conocimientos, a través de la aplicación y guía de normas internacionales que ayuden a orientar el camino correcto para una educación productiva. Lo anterior no se cumple si la gestión docente no tiene el protagonismo necesario para tales cambios. La gestión docente debe planificar y controlar las actividades, estrategias y métodos que permiten una educación de calidad. Armonizar las estrategias con los cambios sostenibles necesarios para la sociedad y con el cumplimiento de las nuevas estrategias tecnopedagógicas son las bases para poder crear </w:t>
      </w:r>
      <w:r>
        <w:rPr>
          <w:rFonts w:ascii="Times New Roman" w:hAnsi="Times New Roman" w:cs="Times New Roman"/>
          <w:sz w:val="24"/>
          <w:szCs w:val="24"/>
        </w:rPr>
        <w:t>líderes</w:t>
      </w:r>
      <w:r w:rsidR="004600AD">
        <w:rPr>
          <w:rFonts w:ascii="Times New Roman" w:hAnsi="Times New Roman" w:cs="Times New Roman"/>
          <w:sz w:val="24"/>
          <w:szCs w:val="24"/>
        </w:rPr>
        <w:t xml:space="preserve"> que sean capaces de ofrecer climas acordes para cada tipo de ambiente. Todo lo anterior permite que la gestión docente tenga significado en los tiempos modernos, en el desarrollo de conocimientos y en la formación de profesionales acordes a las necesidades del sector productivo y de la sociedad. </w:t>
      </w:r>
    </w:p>
    <w:p w14:paraId="5AB45561" w14:textId="77777777" w:rsidR="00D23428" w:rsidRPr="001E7797" w:rsidRDefault="002F0A37" w:rsidP="00B9140D">
      <w:pPr>
        <w:outlineLvl w:val="0"/>
        <w:rPr>
          <w:rFonts w:ascii="Times New Roman" w:hAnsi="Times New Roman" w:cs="Times New Roman"/>
          <w:sz w:val="24"/>
          <w:szCs w:val="24"/>
          <w:lang w:val="es-EC"/>
        </w:rPr>
      </w:pPr>
      <w:r w:rsidRPr="00A94AEE">
        <w:rPr>
          <w:rFonts w:ascii="Times New Roman" w:eastAsia="Calibri" w:hAnsi="Times New Roman" w:cs="Times New Roman"/>
          <w:b/>
          <w:sz w:val="24"/>
          <w:szCs w:val="24"/>
        </w:rPr>
        <w:t>Palabras claves:</w:t>
      </w:r>
      <w:r w:rsidRPr="00A94AEE">
        <w:rPr>
          <w:rFonts w:ascii="Times New Roman" w:hAnsi="Times New Roman" w:cs="Times New Roman"/>
          <w:sz w:val="24"/>
          <w:szCs w:val="24"/>
        </w:rPr>
        <w:t xml:space="preserve"> </w:t>
      </w:r>
      <w:r w:rsidR="00B9140D" w:rsidRPr="001E7797">
        <w:rPr>
          <w:rFonts w:ascii="Times New Roman" w:hAnsi="Times New Roman" w:cs="Times New Roman"/>
          <w:sz w:val="24"/>
          <w:szCs w:val="24"/>
          <w:lang w:val="es-EC"/>
        </w:rPr>
        <w:t xml:space="preserve">educación, gestión, calidad, </w:t>
      </w:r>
      <w:r w:rsidR="001E7797" w:rsidRPr="001E7797">
        <w:rPr>
          <w:rFonts w:ascii="Times New Roman" w:hAnsi="Times New Roman" w:cs="Times New Roman"/>
          <w:sz w:val="24"/>
          <w:szCs w:val="24"/>
          <w:lang w:val="es-EC"/>
        </w:rPr>
        <w:t>gestión docente.</w:t>
      </w:r>
    </w:p>
    <w:p w14:paraId="533C58D5" w14:textId="159689FF" w:rsidR="00D23428" w:rsidRDefault="00D23428" w:rsidP="00D23428">
      <w:pPr>
        <w:ind w:left="630"/>
        <w:jc w:val="both"/>
        <w:rPr>
          <w:rFonts w:ascii="Times New Roman" w:hAnsi="Times New Roman" w:cs="Times New Roman"/>
          <w:b/>
          <w:sz w:val="24"/>
          <w:szCs w:val="24"/>
        </w:rPr>
      </w:pPr>
    </w:p>
    <w:p w14:paraId="4B38AB71" w14:textId="5815E38B" w:rsidR="00362CD6" w:rsidRDefault="00362CD6" w:rsidP="00D23428">
      <w:pPr>
        <w:ind w:left="630"/>
        <w:jc w:val="both"/>
        <w:rPr>
          <w:rFonts w:ascii="Times New Roman" w:hAnsi="Times New Roman" w:cs="Times New Roman"/>
          <w:b/>
          <w:sz w:val="24"/>
          <w:szCs w:val="24"/>
        </w:rPr>
      </w:pPr>
    </w:p>
    <w:p w14:paraId="5AC72F00" w14:textId="4B1CFF06" w:rsidR="00362CD6" w:rsidRDefault="00362CD6" w:rsidP="00D23428">
      <w:pPr>
        <w:ind w:left="630"/>
        <w:jc w:val="both"/>
        <w:rPr>
          <w:rFonts w:ascii="Times New Roman" w:hAnsi="Times New Roman" w:cs="Times New Roman"/>
          <w:b/>
          <w:sz w:val="24"/>
          <w:szCs w:val="24"/>
        </w:rPr>
      </w:pPr>
    </w:p>
    <w:p w14:paraId="32705C0D" w14:textId="1B883485" w:rsidR="00362CD6" w:rsidRDefault="00362CD6" w:rsidP="00D23428">
      <w:pPr>
        <w:ind w:left="630"/>
        <w:jc w:val="both"/>
        <w:rPr>
          <w:rFonts w:ascii="Times New Roman" w:hAnsi="Times New Roman" w:cs="Times New Roman"/>
          <w:b/>
          <w:sz w:val="24"/>
          <w:szCs w:val="24"/>
        </w:rPr>
      </w:pPr>
    </w:p>
    <w:p w14:paraId="4D28C11D" w14:textId="7694895E" w:rsidR="002F0A37" w:rsidRDefault="00A94AEE" w:rsidP="002F0A37">
      <w:pPr>
        <w:jc w:val="both"/>
        <w:rPr>
          <w:rFonts w:ascii="Times New Roman" w:eastAsia="Times New Roman" w:hAnsi="Times New Roman" w:cs="Times New Roman"/>
          <w:b/>
          <w:bCs/>
          <w:sz w:val="24"/>
          <w:szCs w:val="24"/>
          <w:lang w:eastAsia="en-US" w:bidi="si-LK"/>
        </w:rPr>
      </w:pPr>
      <w:r>
        <w:rPr>
          <w:rFonts w:ascii="Times New Roman" w:eastAsia="Times New Roman" w:hAnsi="Times New Roman" w:cs="Times New Roman"/>
          <w:b/>
          <w:bCs/>
          <w:sz w:val="24"/>
          <w:szCs w:val="24"/>
          <w:lang w:eastAsia="en-US" w:bidi="si-LK"/>
        </w:rPr>
        <w:lastRenderedPageBreak/>
        <w:t>Introducción.</w:t>
      </w:r>
    </w:p>
    <w:p w14:paraId="2F85584B" w14:textId="77777777" w:rsidR="00D23428" w:rsidRDefault="00BD632D" w:rsidP="00262D56">
      <w:pPr>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 xml:space="preserve">Existen aspectos a considerar dentro de cada proceso, procedimiento, técnica o método que se quiere aplicar. </w:t>
      </w:r>
      <w:r w:rsidR="000865E1">
        <w:rPr>
          <w:rFonts w:ascii="Times New Roman" w:hAnsi="Times New Roman" w:cs="Times New Roman"/>
          <w:sz w:val="24"/>
          <w:szCs w:val="24"/>
          <w:lang w:val="es-VE"/>
        </w:rPr>
        <w:t xml:space="preserve">Muchas de estas generan una productividad que tendrá un fin que pudiera ser el incremento del rendimiento </w:t>
      </w:r>
      <w:r w:rsidR="00CA2CF1">
        <w:rPr>
          <w:rFonts w:ascii="Times New Roman" w:hAnsi="Times New Roman" w:cs="Times New Roman"/>
          <w:sz w:val="24"/>
          <w:szCs w:val="24"/>
          <w:lang w:val="es-VE"/>
        </w:rPr>
        <w:t>económico</w:t>
      </w:r>
      <w:r w:rsidR="000865E1">
        <w:rPr>
          <w:rFonts w:ascii="Times New Roman" w:hAnsi="Times New Roman" w:cs="Times New Roman"/>
          <w:sz w:val="24"/>
          <w:szCs w:val="24"/>
          <w:lang w:val="es-VE"/>
        </w:rPr>
        <w:t xml:space="preserve">, financiero, </w:t>
      </w:r>
      <w:r w:rsidR="00CA2CF1">
        <w:rPr>
          <w:rFonts w:ascii="Times New Roman" w:hAnsi="Times New Roman" w:cs="Times New Roman"/>
          <w:sz w:val="24"/>
          <w:szCs w:val="24"/>
          <w:lang w:val="es-VE"/>
        </w:rPr>
        <w:t xml:space="preserve">académico, deportivo, entre otros. </w:t>
      </w:r>
      <w:r w:rsidR="00E71916">
        <w:rPr>
          <w:rFonts w:ascii="Times New Roman" w:hAnsi="Times New Roman" w:cs="Times New Roman"/>
          <w:sz w:val="24"/>
          <w:szCs w:val="24"/>
          <w:lang w:val="es-VE"/>
        </w:rPr>
        <w:t xml:space="preserve">Para que suceda esta situación, es necesario la modificación de las variables que permitan alterar las condiciones de cada uno de los factores que inciden en dicha productividad. </w:t>
      </w:r>
      <w:r w:rsidR="00153050">
        <w:rPr>
          <w:rFonts w:ascii="Times New Roman" w:hAnsi="Times New Roman" w:cs="Times New Roman"/>
          <w:sz w:val="24"/>
          <w:szCs w:val="24"/>
          <w:lang w:val="es-VE"/>
        </w:rPr>
        <w:t xml:space="preserve">Por tal razón es necesario la aplicación de una gestión que permita ofrecer un desarrollo eficiente y eficaz de cada uno de estos parámetros. </w:t>
      </w:r>
    </w:p>
    <w:p w14:paraId="2998F829" w14:textId="77777777" w:rsidR="00C11A78" w:rsidRPr="00B34B60" w:rsidRDefault="009E00C3" w:rsidP="00B34B60">
      <w:pPr>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 xml:space="preserve">En este sentido, es necesario poder desarrollar y analizar conceptualmente la importancia de la gestión en dichos procesos, procedimientos, </w:t>
      </w:r>
      <w:r w:rsidR="00122B81">
        <w:rPr>
          <w:rFonts w:ascii="Times New Roman" w:hAnsi="Times New Roman" w:cs="Times New Roman"/>
          <w:sz w:val="24"/>
          <w:szCs w:val="24"/>
          <w:lang w:val="es-VE"/>
        </w:rPr>
        <w:t xml:space="preserve">técnicas o métodos. </w:t>
      </w:r>
      <w:r w:rsidR="00C11A78" w:rsidRPr="002C277A">
        <w:rPr>
          <w:rFonts w:ascii="Times New Roman" w:eastAsiaTheme="minorHAnsi" w:hAnsi="Times New Roman" w:cs="Times New Roman"/>
          <w:sz w:val="24"/>
          <w:szCs w:val="24"/>
          <w:lang w:val="es-VE" w:eastAsia="en-US"/>
        </w:rPr>
        <w:t xml:space="preserve">La palabra </w:t>
      </w:r>
      <w:r w:rsidR="00C11A78" w:rsidRPr="002C277A">
        <w:rPr>
          <w:rFonts w:ascii="Times New Roman" w:eastAsiaTheme="minorHAnsi" w:hAnsi="Times New Roman" w:cs="Times New Roman"/>
          <w:i/>
          <w:iCs/>
          <w:sz w:val="24"/>
          <w:szCs w:val="24"/>
          <w:lang w:val="es-VE" w:eastAsia="en-US"/>
        </w:rPr>
        <w:t xml:space="preserve">gestión </w:t>
      </w:r>
      <w:r w:rsidR="00C11A78" w:rsidRPr="002C277A">
        <w:rPr>
          <w:rFonts w:ascii="Times New Roman" w:eastAsiaTheme="minorHAnsi" w:hAnsi="Times New Roman" w:cs="Times New Roman"/>
          <w:sz w:val="24"/>
          <w:szCs w:val="24"/>
          <w:lang w:val="es-VE" w:eastAsia="en-US"/>
        </w:rPr>
        <w:t>proviene de “</w:t>
      </w:r>
      <w:r w:rsidR="00C11A78" w:rsidRPr="002C277A">
        <w:rPr>
          <w:rFonts w:ascii="Times New Roman" w:eastAsiaTheme="minorHAnsi" w:hAnsi="Times New Roman" w:cs="Times New Roman"/>
          <w:i/>
          <w:sz w:val="24"/>
          <w:szCs w:val="24"/>
          <w:lang w:val="es-VE" w:eastAsia="en-US"/>
        </w:rPr>
        <w:t>gestus</w:t>
      </w:r>
      <w:r w:rsidR="00C11A78" w:rsidRPr="002C277A">
        <w:rPr>
          <w:rFonts w:ascii="Times New Roman" w:eastAsiaTheme="minorHAnsi" w:hAnsi="Times New Roman" w:cs="Times New Roman"/>
          <w:sz w:val="24"/>
          <w:szCs w:val="24"/>
          <w:lang w:val="es-VE" w:eastAsia="en-US"/>
        </w:rPr>
        <w:t>”, una palabra latina que significa: actitud, gesto, movimiento del cuerpo</w:t>
      </w:r>
      <w:r w:rsidR="0028074A">
        <w:rPr>
          <w:rFonts w:ascii="Times New Roman" w:eastAsiaTheme="minorHAnsi" w:hAnsi="Times New Roman" w:cs="Times New Roman"/>
          <w:sz w:val="24"/>
          <w:szCs w:val="24"/>
          <w:lang w:val="es-VE" w:eastAsia="en-US"/>
        </w:rPr>
        <w:t xml:space="preserve">; asimismo, </w:t>
      </w:r>
      <w:r w:rsidR="002C277A" w:rsidRPr="00B34B60">
        <w:rPr>
          <w:rFonts w:ascii="Times New Roman" w:eastAsiaTheme="minorHAnsi" w:hAnsi="Times New Roman" w:cs="Times New Roman"/>
          <w:sz w:val="24"/>
          <w:szCs w:val="24"/>
          <w:lang w:val="es-VE" w:eastAsia="en-US"/>
        </w:rPr>
        <w:t>proviene directamente de “</w:t>
      </w:r>
      <w:r w:rsidR="002C277A" w:rsidRPr="00507488">
        <w:rPr>
          <w:rFonts w:ascii="Times New Roman" w:eastAsiaTheme="minorHAnsi" w:hAnsi="Times New Roman" w:cs="Times New Roman"/>
          <w:i/>
          <w:sz w:val="24"/>
          <w:szCs w:val="24"/>
          <w:lang w:val="es-VE" w:eastAsia="en-US"/>
        </w:rPr>
        <w:t>gestio-onis</w:t>
      </w:r>
      <w:r w:rsidR="002C277A" w:rsidRPr="00B34B60">
        <w:rPr>
          <w:rFonts w:ascii="Times New Roman" w:eastAsiaTheme="minorHAnsi" w:hAnsi="Times New Roman" w:cs="Times New Roman"/>
          <w:sz w:val="24"/>
          <w:szCs w:val="24"/>
          <w:lang w:val="es-VE" w:eastAsia="en-US"/>
        </w:rPr>
        <w:t>”: acción de llevar a cabo y, además, está relacionada con “gesta”, en tanto historia de lo realizado, y con “</w:t>
      </w:r>
      <w:r w:rsidR="002C277A" w:rsidRPr="00507488">
        <w:rPr>
          <w:rFonts w:ascii="Times New Roman" w:eastAsiaTheme="minorHAnsi" w:hAnsi="Times New Roman" w:cs="Times New Roman"/>
          <w:i/>
          <w:sz w:val="24"/>
          <w:szCs w:val="24"/>
          <w:lang w:val="es-VE" w:eastAsia="en-US"/>
        </w:rPr>
        <w:t>gestación</w:t>
      </w:r>
      <w:r w:rsidR="002C277A" w:rsidRPr="00B34B60">
        <w:rPr>
          <w:rFonts w:ascii="Times New Roman" w:eastAsiaTheme="minorHAnsi" w:hAnsi="Times New Roman" w:cs="Times New Roman"/>
          <w:sz w:val="24"/>
          <w:szCs w:val="24"/>
          <w:lang w:val="es-VE" w:eastAsia="en-US"/>
        </w:rPr>
        <w:t>”, llevar encima</w:t>
      </w:r>
      <w:r w:rsidR="00B34B60">
        <w:rPr>
          <w:rFonts w:ascii="Times New Roman" w:eastAsiaTheme="minorHAnsi" w:hAnsi="Times New Roman" w:cs="Times New Roman"/>
          <w:sz w:val="24"/>
          <w:szCs w:val="24"/>
          <w:lang w:val="es-VE" w:eastAsia="en-US"/>
        </w:rPr>
        <w:t xml:space="preserve"> </w:t>
      </w:r>
      <w:sdt>
        <w:sdtPr>
          <w:rPr>
            <w:rFonts w:ascii="Times New Roman" w:eastAsiaTheme="minorHAnsi" w:hAnsi="Times New Roman" w:cs="Times New Roman"/>
            <w:sz w:val="24"/>
            <w:szCs w:val="24"/>
            <w:lang w:val="es-VE" w:eastAsia="en-US"/>
          </w:rPr>
          <w:id w:val="-1529710300"/>
          <w:citation/>
        </w:sdtPr>
        <w:sdtContent>
          <w:r w:rsidR="00B34B60">
            <w:rPr>
              <w:rFonts w:ascii="Times New Roman" w:eastAsiaTheme="minorHAnsi" w:hAnsi="Times New Roman" w:cs="Times New Roman"/>
              <w:sz w:val="24"/>
              <w:szCs w:val="24"/>
              <w:lang w:val="es-VE" w:eastAsia="en-US"/>
            </w:rPr>
            <w:fldChar w:fldCharType="begin"/>
          </w:r>
          <w:r w:rsidR="00B34B60">
            <w:rPr>
              <w:rFonts w:ascii="Times New Roman" w:eastAsiaTheme="minorHAnsi" w:hAnsi="Times New Roman" w:cs="Times New Roman"/>
              <w:sz w:val="24"/>
              <w:szCs w:val="24"/>
              <w:lang w:val="es-VE" w:eastAsia="en-US"/>
            </w:rPr>
            <w:instrText xml:space="preserve">CITATION Hue04 \l 8202 </w:instrText>
          </w:r>
          <w:r w:rsidR="00B34B60">
            <w:rPr>
              <w:rFonts w:ascii="Times New Roman" w:eastAsiaTheme="minorHAnsi" w:hAnsi="Times New Roman" w:cs="Times New Roman"/>
              <w:sz w:val="24"/>
              <w:szCs w:val="24"/>
              <w:lang w:val="es-VE" w:eastAsia="en-US"/>
            </w:rPr>
            <w:fldChar w:fldCharType="separate"/>
          </w:r>
          <w:r w:rsidR="00B34B60" w:rsidRPr="00B34B60">
            <w:rPr>
              <w:rFonts w:ascii="Times New Roman" w:eastAsiaTheme="minorHAnsi" w:hAnsi="Times New Roman" w:cs="Times New Roman"/>
              <w:noProof/>
              <w:sz w:val="24"/>
              <w:szCs w:val="24"/>
              <w:lang w:val="es-VE" w:eastAsia="en-US"/>
            </w:rPr>
            <w:t>(Huergo, 2004)</w:t>
          </w:r>
          <w:r w:rsidR="00B34B60">
            <w:rPr>
              <w:rFonts w:ascii="Times New Roman" w:eastAsiaTheme="minorHAnsi" w:hAnsi="Times New Roman" w:cs="Times New Roman"/>
              <w:sz w:val="24"/>
              <w:szCs w:val="24"/>
              <w:lang w:val="es-VE" w:eastAsia="en-US"/>
            </w:rPr>
            <w:fldChar w:fldCharType="end"/>
          </w:r>
        </w:sdtContent>
      </w:sdt>
      <w:r w:rsidR="002C277A" w:rsidRPr="00B34B60">
        <w:rPr>
          <w:rFonts w:ascii="Times New Roman" w:eastAsiaTheme="minorHAnsi" w:hAnsi="Times New Roman" w:cs="Times New Roman"/>
          <w:sz w:val="24"/>
          <w:szCs w:val="24"/>
          <w:lang w:val="es-VE" w:eastAsia="en-US"/>
        </w:rPr>
        <w:t>.</w:t>
      </w:r>
    </w:p>
    <w:p w14:paraId="6C74F83C" w14:textId="77777777" w:rsidR="00C11A78" w:rsidRPr="00077026" w:rsidRDefault="0088393B" w:rsidP="003B6901">
      <w:pPr>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 xml:space="preserve">Del mismo modo, </w:t>
      </w:r>
      <w:r w:rsidR="00D13A13">
        <w:rPr>
          <w:rFonts w:ascii="Times New Roman" w:hAnsi="Times New Roman" w:cs="Times New Roman"/>
          <w:sz w:val="24"/>
          <w:szCs w:val="24"/>
          <w:lang w:val="es-VE"/>
        </w:rPr>
        <w:t xml:space="preserve">la gestión abarca un amplio concepto para el desarrollo </w:t>
      </w:r>
      <w:r w:rsidR="00785543">
        <w:rPr>
          <w:rFonts w:ascii="Times New Roman" w:hAnsi="Times New Roman" w:cs="Times New Roman"/>
          <w:sz w:val="24"/>
          <w:szCs w:val="24"/>
          <w:lang w:val="es-VE"/>
        </w:rPr>
        <w:t xml:space="preserve">de las actividades de cualquier organización. </w:t>
      </w:r>
      <w:r w:rsidR="009C5578" w:rsidRPr="0075532A">
        <w:rPr>
          <w:rFonts w:ascii="Times New Roman" w:hAnsi="Times New Roman" w:cs="Times New Roman"/>
          <w:sz w:val="24"/>
          <w:szCs w:val="24"/>
        </w:rPr>
        <w:t>La gestión es entendida como el sistema de actividades estratégicas y planificadas que se llevan a cabo guiadas por instrucciones y técnicas apropiadas para obtener determinados fines o metas</w:t>
      </w:r>
      <w:r w:rsidR="007E0D06">
        <w:rPr>
          <w:rFonts w:ascii="Times New Roman" w:hAnsi="Times New Roman" w:cs="Times New Roman"/>
          <w:sz w:val="24"/>
          <w:szCs w:val="24"/>
        </w:rPr>
        <w:t xml:space="preserve"> </w:t>
      </w:r>
      <w:sdt>
        <w:sdtPr>
          <w:rPr>
            <w:rFonts w:ascii="Times New Roman" w:hAnsi="Times New Roman" w:cs="Times New Roman"/>
            <w:sz w:val="24"/>
            <w:szCs w:val="24"/>
          </w:rPr>
          <w:id w:val="-909460753"/>
          <w:citation/>
        </w:sdtPr>
        <w:sdtContent>
          <w:r w:rsidR="007E0D06">
            <w:rPr>
              <w:rFonts w:ascii="Times New Roman" w:hAnsi="Times New Roman" w:cs="Times New Roman"/>
              <w:sz w:val="24"/>
              <w:szCs w:val="24"/>
            </w:rPr>
            <w:fldChar w:fldCharType="begin"/>
          </w:r>
          <w:r w:rsidR="00866D6F">
            <w:rPr>
              <w:rFonts w:ascii="Times New Roman" w:hAnsi="Times New Roman" w:cs="Times New Roman"/>
              <w:sz w:val="24"/>
              <w:szCs w:val="24"/>
              <w:lang w:val="es-VE"/>
            </w:rPr>
            <w:instrText xml:space="preserve">CITATION Veg201 \l 8202 </w:instrText>
          </w:r>
          <w:r w:rsidR="007E0D06">
            <w:rPr>
              <w:rFonts w:ascii="Times New Roman" w:hAnsi="Times New Roman" w:cs="Times New Roman"/>
              <w:sz w:val="24"/>
              <w:szCs w:val="24"/>
            </w:rPr>
            <w:fldChar w:fldCharType="separate"/>
          </w:r>
          <w:r w:rsidR="00866D6F" w:rsidRPr="00866D6F">
            <w:rPr>
              <w:rFonts w:ascii="Times New Roman" w:hAnsi="Times New Roman" w:cs="Times New Roman"/>
              <w:noProof/>
              <w:sz w:val="24"/>
              <w:szCs w:val="24"/>
              <w:lang w:val="es-VE"/>
            </w:rPr>
            <w:t>(Vega-Gutiérrez, 2020)</w:t>
          </w:r>
          <w:r w:rsidR="007E0D06">
            <w:rPr>
              <w:rFonts w:ascii="Times New Roman" w:hAnsi="Times New Roman" w:cs="Times New Roman"/>
              <w:sz w:val="24"/>
              <w:szCs w:val="24"/>
            </w:rPr>
            <w:fldChar w:fldCharType="end"/>
          </w:r>
        </w:sdtContent>
      </w:sdt>
      <w:r w:rsidR="009C5578" w:rsidRPr="0075532A">
        <w:rPr>
          <w:rFonts w:ascii="Times New Roman" w:hAnsi="Times New Roman" w:cs="Times New Roman"/>
          <w:sz w:val="24"/>
          <w:szCs w:val="24"/>
        </w:rPr>
        <w:t>.</w:t>
      </w:r>
      <w:r w:rsidR="00077026">
        <w:rPr>
          <w:rFonts w:ascii="Times New Roman" w:hAnsi="Times New Roman" w:cs="Times New Roman"/>
          <w:sz w:val="24"/>
          <w:szCs w:val="24"/>
        </w:rPr>
        <w:t xml:space="preserve"> Igualmente, </w:t>
      </w:r>
      <w:r w:rsidR="003B6901">
        <w:rPr>
          <w:rFonts w:ascii="Times New Roman" w:eastAsiaTheme="minorHAnsi" w:hAnsi="Times New Roman" w:cs="Times New Roman"/>
          <w:sz w:val="24"/>
          <w:szCs w:val="24"/>
          <w:lang w:val="es-VE" w:eastAsia="en-US"/>
        </w:rPr>
        <w:t>e</w:t>
      </w:r>
      <w:r w:rsidR="00D474EE" w:rsidRPr="00077026">
        <w:rPr>
          <w:rFonts w:ascii="Times New Roman" w:eastAsiaTheme="minorHAnsi" w:hAnsi="Times New Roman" w:cs="Times New Roman"/>
          <w:sz w:val="24"/>
          <w:szCs w:val="24"/>
          <w:lang w:val="es-VE" w:eastAsia="en-US"/>
        </w:rPr>
        <w:t>l concepto de gestión incluye las funciones de planificación, organización, evaluación y mejora, coordinadas con una fórmula de liderazgo o autoliderazgo, en todos los niveles y procesos de la organización</w:t>
      </w:r>
      <w:r w:rsidR="003B6901">
        <w:rPr>
          <w:rFonts w:ascii="Times New Roman" w:eastAsiaTheme="minorHAnsi" w:hAnsi="Times New Roman" w:cs="Times New Roman"/>
          <w:sz w:val="24"/>
          <w:szCs w:val="24"/>
          <w:lang w:val="es-VE" w:eastAsia="en-US"/>
        </w:rPr>
        <w:t xml:space="preserve"> </w:t>
      </w:r>
      <w:sdt>
        <w:sdtPr>
          <w:rPr>
            <w:rFonts w:ascii="Times New Roman" w:eastAsiaTheme="minorHAnsi" w:hAnsi="Times New Roman" w:cs="Times New Roman"/>
            <w:sz w:val="24"/>
            <w:szCs w:val="24"/>
            <w:lang w:val="es-VE" w:eastAsia="en-US"/>
          </w:rPr>
          <w:id w:val="-1375230041"/>
          <w:citation/>
        </w:sdtPr>
        <w:sdtContent>
          <w:r w:rsidR="003B6901">
            <w:rPr>
              <w:rFonts w:ascii="Times New Roman" w:eastAsiaTheme="minorHAnsi" w:hAnsi="Times New Roman" w:cs="Times New Roman"/>
              <w:sz w:val="24"/>
              <w:szCs w:val="24"/>
              <w:lang w:val="es-VE" w:eastAsia="en-US"/>
            </w:rPr>
            <w:fldChar w:fldCharType="begin"/>
          </w:r>
          <w:r w:rsidR="003B6901">
            <w:rPr>
              <w:rFonts w:ascii="Times New Roman" w:eastAsiaTheme="minorHAnsi" w:hAnsi="Times New Roman" w:cs="Times New Roman"/>
              <w:sz w:val="24"/>
              <w:szCs w:val="24"/>
              <w:lang w:val="es-VE" w:eastAsia="en-US"/>
            </w:rPr>
            <w:instrText xml:space="preserve">CITATION CID04 \l 8202 </w:instrText>
          </w:r>
          <w:r w:rsidR="003B6901">
            <w:rPr>
              <w:rFonts w:ascii="Times New Roman" w:eastAsiaTheme="minorHAnsi" w:hAnsi="Times New Roman" w:cs="Times New Roman"/>
              <w:sz w:val="24"/>
              <w:szCs w:val="24"/>
              <w:lang w:val="es-VE" w:eastAsia="en-US"/>
            </w:rPr>
            <w:fldChar w:fldCharType="separate"/>
          </w:r>
          <w:r w:rsidR="003B6901" w:rsidRPr="003B6901">
            <w:rPr>
              <w:rFonts w:ascii="Times New Roman" w:eastAsiaTheme="minorHAnsi" w:hAnsi="Times New Roman" w:cs="Times New Roman"/>
              <w:noProof/>
              <w:sz w:val="24"/>
              <w:szCs w:val="24"/>
              <w:lang w:val="es-VE" w:eastAsia="en-US"/>
            </w:rPr>
            <w:t>(Cidad-Maestro, 2004)</w:t>
          </w:r>
          <w:r w:rsidR="003B6901">
            <w:rPr>
              <w:rFonts w:ascii="Times New Roman" w:eastAsiaTheme="minorHAnsi" w:hAnsi="Times New Roman" w:cs="Times New Roman"/>
              <w:sz w:val="24"/>
              <w:szCs w:val="24"/>
              <w:lang w:val="es-VE" w:eastAsia="en-US"/>
            </w:rPr>
            <w:fldChar w:fldCharType="end"/>
          </w:r>
        </w:sdtContent>
      </w:sdt>
      <w:r w:rsidR="00D474EE" w:rsidRPr="00077026">
        <w:rPr>
          <w:rFonts w:ascii="Times New Roman" w:eastAsiaTheme="minorHAnsi" w:hAnsi="Times New Roman" w:cs="Times New Roman"/>
          <w:sz w:val="24"/>
          <w:szCs w:val="24"/>
          <w:lang w:val="es-VE" w:eastAsia="en-US"/>
        </w:rPr>
        <w:t>.</w:t>
      </w:r>
      <w:r w:rsidR="00507488">
        <w:rPr>
          <w:rFonts w:ascii="Times New Roman" w:eastAsiaTheme="minorHAnsi" w:hAnsi="Times New Roman" w:cs="Times New Roman"/>
          <w:sz w:val="24"/>
          <w:szCs w:val="24"/>
          <w:lang w:val="es-VE" w:eastAsia="en-US"/>
        </w:rPr>
        <w:t xml:space="preserve"> </w:t>
      </w:r>
    </w:p>
    <w:p w14:paraId="6A0154C4" w14:textId="77777777" w:rsidR="00B44E80" w:rsidRDefault="002764FC" w:rsidP="007D3B4F">
      <w:pPr>
        <w:jc w:val="both"/>
        <w:outlineLvl w:val="0"/>
        <w:rPr>
          <w:rFonts w:ascii="Times New Roman" w:eastAsiaTheme="minorHAnsi" w:hAnsi="Times New Roman" w:cs="Times New Roman"/>
          <w:sz w:val="24"/>
          <w:szCs w:val="24"/>
          <w:lang w:val="es-VE" w:eastAsia="en-US"/>
        </w:rPr>
      </w:pPr>
      <w:r>
        <w:rPr>
          <w:rFonts w:ascii="Times New Roman" w:hAnsi="Times New Roman" w:cs="Times New Roman"/>
          <w:sz w:val="24"/>
          <w:szCs w:val="24"/>
          <w:lang w:val="es-VE"/>
        </w:rPr>
        <w:t xml:space="preserve">De lo anterior, se puede </w:t>
      </w:r>
      <w:r w:rsidR="00CE33F4">
        <w:rPr>
          <w:rFonts w:ascii="Times New Roman" w:hAnsi="Times New Roman" w:cs="Times New Roman"/>
          <w:sz w:val="24"/>
          <w:szCs w:val="24"/>
          <w:lang w:val="es-VE"/>
        </w:rPr>
        <w:t xml:space="preserve">definir que la gestión es uno de los baluartes que se deben considerar en cada </w:t>
      </w:r>
      <w:r w:rsidR="00B14552">
        <w:rPr>
          <w:rFonts w:ascii="Times New Roman" w:hAnsi="Times New Roman" w:cs="Times New Roman"/>
          <w:sz w:val="24"/>
          <w:szCs w:val="24"/>
          <w:lang w:val="es-VE"/>
        </w:rPr>
        <w:t>organización co</w:t>
      </w:r>
      <w:r w:rsidR="0018383E">
        <w:rPr>
          <w:rFonts w:ascii="Times New Roman" w:hAnsi="Times New Roman" w:cs="Times New Roman"/>
          <w:sz w:val="24"/>
          <w:szCs w:val="24"/>
          <w:lang w:val="es-VE"/>
        </w:rPr>
        <w:t xml:space="preserve">n el fin de generar la calidad en cada una de las acciones que se realizan dentro de la misma. </w:t>
      </w:r>
      <w:r w:rsidR="0097591F">
        <w:rPr>
          <w:rFonts w:ascii="Times New Roman" w:eastAsiaTheme="minorHAnsi" w:hAnsi="Times New Roman" w:cs="Times New Roman"/>
          <w:sz w:val="24"/>
          <w:szCs w:val="24"/>
          <w:lang w:val="es-VE" w:eastAsia="en-US"/>
        </w:rPr>
        <w:t xml:space="preserve">Por lo cual, </w:t>
      </w:r>
      <w:r w:rsidR="0040627B">
        <w:rPr>
          <w:rFonts w:ascii="Times New Roman" w:eastAsiaTheme="minorHAnsi" w:hAnsi="Times New Roman" w:cs="Times New Roman"/>
          <w:sz w:val="24"/>
          <w:szCs w:val="24"/>
          <w:lang w:val="es-VE" w:eastAsia="en-US"/>
        </w:rPr>
        <w:t xml:space="preserve">poder evaluar </w:t>
      </w:r>
      <w:r w:rsidR="009E354B">
        <w:rPr>
          <w:rFonts w:ascii="Times New Roman" w:eastAsiaTheme="minorHAnsi" w:hAnsi="Times New Roman" w:cs="Times New Roman"/>
          <w:sz w:val="24"/>
          <w:szCs w:val="24"/>
          <w:lang w:val="es-VE" w:eastAsia="en-US"/>
        </w:rPr>
        <w:t xml:space="preserve">la gestión dentro de una organización requiere de métodos que permitan cuantificar </w:t>
      </w:r>
      <w:r w:rsidR="00DD06F1">
        <w:rPr>
          <w:rFonts w:ascii="Times New Roman" w:eastAsiaTheme="minorHAnsi" w:hAnsi="Times New Roman" w:cs="Times New Roman"/>
          <w:sz w:val="24"/>
          <w:szCs w:val="24"/>
          <w:lang w:val="es-VE" w:eastAsia="en-US"/>
        </w:rPr>
        <w:t>sus rendimientos</w:t>
      </w:r>
      <w:r w:rsidR="009E354B">
        <w:rPr>
          <w:rFonts w:ascii="Times New Roman" w:eastAsiaTheme="minorHAnsi" w:hAnsi="Times New Roman" w:cs="Times New Roman"/>
          <w:sz w:val="24"/>
          <w:szCs w:val="24"/>
          <w:lang w:val="es-VE" w:eastAsia="en-US"/>
        </w:rPr>
        <w:t xml:space="preserve">. </w:t>
      </w:r>
    </w:p>
    <w:p w14:paraId="3FDDD90F" w14:textId="0A25DFA4" w:rsidR="0048628A" w:rsidRDefault="009E354B" w:rsidP="007D3B4F">
      <w:pPr>
        <w:jc w:val="both"/>
        <w:outlineLvl w:val="0"/>
        <w:rPr>
          <w:rFonts w:ascii="Times New Roman" w:eastAsiaTheme="minorHAnsi" w:hAnsi="Times New Roman" w:cs="Times New Roman"/>
          <w:sz w:val="24"/>
          <w:szCs w:val="24"/>
          <w:lang w:val="es-VE" w:eastAsia="en-US"/>
        </w:rPr>
      </w:pPr>
      <w:r>
        <w:rPr>
          <w:rFonts w:ascii="Times New Roman" w:eastAsiaTheme="minorHAnsi" w:hAnsi="Times New Roman" w:cs="Times New Roman"/>
          <w:sz w:val="24"/>
          <w:szCs w:val="24"/>
          <w:lang w:val="es-VE" w:eastAsia="en-US"/>
        </w:rPr>
        <w:t xml:space="preserve">Por tal motivo, los indicadores son los encargados de poder medir la gestión. </w:t>
      </w:r>
      <w:r w:rsidR="007D3B4F">
        <w:rPr>
          <w:rFonts w:ascii="Times New Roman" w:eastAsiaTheme="minorHAnsi" w:hAnsi="Times New Roman" w:cs="Times New Roman"/>
          <w:sz w:val="24"/>
          <w:szCs w:val="24"/>
          <w:lang w:val="es-VE" w:eastAsia="en-US"/>
        </w:rPr>
        <w:t>“</w:t>
      </w:r>
      <w:r w:rsidR="00DD06F1" w:rsidRPr="00DD06F1">
        <w:rPr>
          <w:rFonts w:ascii="Times New Roman" w:eastAsiaTheme="minorHAnsi" w:hAnsi="Times New Roman" w:cs="Times New Roman"/>
          <w:sz w:val="24"/>
          <w:szCs w:val="24"/>
          <w:lang w:val="es-VE" w:eastAsia="en-US"/>
        </w:rPr>
        <w:t>Todas las actividades pueden medirse con parámetros que enfocados a la toma de decisiones son señales para monitorear la gestión, así se asegura que las actividades vayan en el sentido correcto y permiten evaluar los resultados de una gestión frente a sus objetivos, metas y responsabilidades</w:t>
      </w:r>
      <w:r w:rsidR="007D3B4F">
        <w:rPr>
          <w:rFonts w:ascii="Times New Roman" w:eastAsiaTheme="minorHAnsi" w:hAnsi="Times New Roman" w:cs="Times New Roman"/>
          <w:sz w:val="24"/>
          <w:szCs w:val="24"/>
          <w:lang w:val="es-VE" w:eastAsia="en-US"/>
        </w:rPr>
        <w:t xml:space="preserve">” </w:t>
      </w:r>
      <w:r w:rsidR="007D3B4F" w:rsidRPr="007D3B4F">
        <w:rPr>
          <w:rFonts w:ascii="Times New Roman" w:eastAsiaTheme="minorHAnsi" w:hAnsi="Times New Roman" w:cs="Times New Roman"/>
          <w:noProof/>
          <w:sz w:val="24"/>
          <w:szCs w:val="24"/>
          <w:lang w:val="es-VE" w:eastAsia="en-US"/>
        </w:rPr>
        <w:t>(Pérez-Jaramillo, 2003, p. 1)</w:t>
      </w:r>
      <w:r w:rsidR="00DD06F1" w:rsidRPr="00DD06F1">
        <w:rPr>
          <w:rFonts w:ascii="Times New Roman" w:eastAsiaTheme="minorHAnsi" w:hAnsi="Times New Roman" w:cs="Times New Roman"/>
          <w:sz w:val="24"/>
          <w:szCs w:val="24"/>
          <w:lang w:val="es-VE" w:eastAsia="en-US"/>
        </w:rPr>
        <w:t>.</w:t>
      </w:r>
      <w:r w:rsidR="001F0B81">
        <w:rPr>
          <w:rFonts w:ascii="Times New Roman" w:eastAsiaTheme="minorHAnsi" w:hAnsi="Times New Roman" w:cs="Times New Roman"/>
          <w:sz w:val="24"/>
          <w:szCs w:val="24"/>
          <w:lang w:val="es-VE" w:eastAsia="en-US"/>
        </w:rPr>
        <w:t xml:space="preserve"> </w:t>
      </w:r>
      <w:r w:rsidR="0012735C">
        <w:rPr>
          <w:rFonts w:ascii="Times New Roman" w:eastAsiaTheme="minorHAnsi" w:hAnsi="Times New Roman" w:cs="Times New Roman"/>
          <w:sz w:val="24"/>
          <w:szCs w:val="24"/>
          <w:lang w:val="es-VE" w:eastAsia="en-US"/>
        </w:rPr>
        <w:t xml:space="preserve">Estos indicadores tienen ciertas dimensiones </w:t>
      </w:r>
      <w:r w:rsidR="00CB6F82">
        <w:rPr>
          <w:rFonts w:ascii="Times New Roman" w:eastAsiaTheme="minorHAnsi" w:hAnsi="Times New Roman" w:cs="Times New Roman"/>
          <w:sz w:val="24"/>
          <w:szCs w:val="24"/>
          <w:lang w:val="es-VE" w:eastAsia="en-US"/>
        </w:rPr>
        <w:t>que abarcan el enfoque y el propósito.</w:t>
      </w:r>
      <w:r w:rsidR="001F0B81">
        <w:rPr>
          <w:rFonts w:ascii="Times New Roman" w:eastAsiaTheme="minorHAnsi" w:hAnsi="Times New Roman" w:cs="Times New Roman"/>
          <w:sz w:val="24"/>
          <w:szCs w:val="24"/>
          <w:lang w:val="es-VE" w:eastAsia="en-US"/>
        </w:rPr>
        <w:t>, las cuales se pueden visualizar a través de la Tabla 1.</w:t>
      </w:r>
    </w:p>
    <w:p w14:paraId="6186AB96" w14:textId="501DDA43" w:rsidR="004F2DEB" w:rsidRDefault="004F2DEB" w:rsidP="007D3B4F">
      <w:pPr>
        <w:jc w:val="both"/>
        <w:outlineLvl w:val="0"/>
        <w:rPr>
          <w:rFonts w:ascii="Times New Roman" w:hAnsi="Times New Roman" w:cs="Times New Roman"/>
          <w:sz w:val="24"/>
          <w:szCs w:val="24"/>
          <w:lang w:val="es-VE"/>
        </w:rPr>
      </w:pPr>
    </w:p>
    <w:p w14:paraId="244B2E3C" w14:textId="73396ADE" w:rsidR="00B44E80" w:rsidRDefault="00B44E80" w:rsidP="007D3B4F">
      <w:pPr>
        <w:jc w:val="both"/>
        <w:outlineLvl w:val="0"/>
        <w:rPr>
          <w:rFonts w:ascii="Times New Roman" w:hAnsi="Times New Roman" w:cs="Times New Roman"/>
          <w:sz w:val="24"/>
          <w:szCs w:val="24"/>
          <w:lang w:val="es-VE"/>
        </w:rPr>
      </w:pPr>
    </w:p>
    <w:p w14:paraId="7CC5B3E4" w14:textId="77777777" w:rsidR="00B44E80" w:rsidRPr="00DD06F1" w:rsidRDefault="00B44E80" w:rsidP="007D3B4F">
      <w:pPr>
        <w:jc w:val="both"/>
        <w:outlineLvl w:val="0"/>
        <w:rPr>
          <w:rFonts w:ascii="Times New Roman" w:hAnsi="Times New Roman" w:cs="Times New Roman"/>
          <w:sz w:val="24"/>
          <w:szCs w:val="24"/>
          <w:lang w:val="es-VE"/>
        </w:rPr>
      </w:pPr>
    </w:p>
    <w:p w14:paraId="3CDCEA9E" w14:textId="77777777" w:rsidR="00262D56" w:rsidRPr="001F0B81" w:rsidRDefault="001F0B81" w:rsidP="00495D8F">
      <w:pPr>
        <w:spacing w:after="0" w:line="240" w:lineRule="auto"/>
        <w:jc w:val="both"/>
        <w:outlineLvl w:val="0"/>
        <w:rPr>
          <w:rFonts w:ascii="Times New Roman" w:hAnsi="Times New Roman" w:cs="Times New Roman"/>
          <w:b/>
          <w:i/>
          <w:sz w:val="24"/>
          <w:szCs w:val="24"/>
          <w:lang w:val="es-VE"/>
        </w:rPr>
      </w:pPr>
      <w:r w:rsidRPr="001F0B81">
        <w:rPr>
          <w:rFonts w:ascii="Times New Roman" w:hAnsi="Times New Roman" w:cs="Times New Roman"/>
          <w:b/>
          <w:i/>
          <w:sz w:val="24"/>
          <w:szCs w:val="24"/>
          <w:lang w:val="es-VE"/>
        </w:rPr>
        <w:lastRenderedPageBreak/>
        <w:t>Tabla 1.</w:t>
      </w:r>
    </w:p>
    <w:p w14:paraId="022184E5" w14:textId="77777777" w:rsidR="00385DCE" w:rsidRDefault="004C6B76" w:rsidP="00495D8F">
      <w:pPr>
        <w:spacing w:after="0" w:line="240" w:lineRule="auto"/>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Dimensiones de los indicadores de gestión</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07"/>
        <w:gridCol w:w="2207"/>
        <w:gridCol w:w="2207"/>
        <w:gridCol w:w="2207"/>
      </w:tblGrid>
      <w:tr w:rsidR="004C6B76" w:rsidRPr="004C6B76" w14:paraId="12ECA257" w14:textId="77777777" w:rsidTr="00495D8F">
        <w:trPr>
          <w:jc w:val="center"/>
        </w:trPr>
        <w:tc>
          <w:tcPr>
            <w:tcW w:w="2207" w:type="dxa"/>
            <w:vAlign w:val="center"/>
          </w:tcPr>
          <w:p w14:paraId="5AF40255" w14:textId="77777777" w:rsidR="004C6B76" w:rsidRPr="004C6B76" w:rsidRDefault="004C6B76" w:rsidP="00495D8F">
            <w:pPr>
              <w:spacing w:after="0" w:line="240" w:lineRule="auto"/>
              <w:jc w:val="center"/>
              <w:outlineLvl w:val="0"/>
              <w:rPr>
                <w:rFonts w:ascii="Times New Roman" w:hAnsi="Times New Roman" w:cs="Times New Roman"/>
                <w:b/>
                <w:sz w:val="20"/>
                <w:szCs w:val="20"/>
                <w:lang w:val="es-VE"/>
              </w:rPr>
            </w:pPr>
            <w:r>
              <w:rPr>
                <w:rFonts w:ascii="Times New Roman" w:hAnsi="Times New Roman" w:cs="Times New Roman"/>
                <w:b/>
                <w:sz w:val="20"/>
                <w:szCs w:val="20"/>
                <w:lang w:val="es-VE"/>
              </w:rPr>
              <w:t>TIPO</w:t>
            </w:r>
          </w:p>
        </w:tc>
        <w:tc>
          <w:tcPr>
            <w:tcW w:w="2207" w:type="dxa"/>
            <w:vAlign w:val="center"/>
          </w:tcPr>
          <w:p w14:paraId="5E0A591C" w14:textId="77777777" w:rsidR="004C6B76" w:rsidRPr="004C6B76" w:rsidRDefault="004C6B76" w:rsidP="00495D8F">
            <w:pPr>
              <w:spacing w:after="0" w:line="240" w:lineRule="auto"/>
              <w:jc w:val="center"/>
              <w:outlineLvl w:val="0"/>
              <w:rPr>
                <w:rFonts w:ascii="Times New Roman" w:hAnsi="Times New Roman" w:cs="Times New Roman"/>
                <w:b/>
                <w:sz w:val="20"/>
                <w:szCs w:val="20"/>
                <w:lang w:val="es-VE"/>
              </w:rPr>
            </w:pPr>
            <w:r>
              <w:rPr>
                <w:rFonts w:ascii="Times New Roman" w:hAnsi="Times New Roman" w:cs="Times New Roman"/>
                <w:b/>
                <w:sz w:val="20"/>
                <w:szCs w:val="20"/>
                <w:lang w:val="es-VE"/>
              </w:rPr>
              <w:t>REVISIÓN</w:t>
            </w:r>
          </w:p>
        </w:tc>
        <w:tc>
          <w:tcPr>
            <w:tcW w:w="2207" w:type="dxa"/>
            <w:vAlign w:val="center"/>
          </w:tcPr>
          <w:p w14:paraId="4E097D09" w14:textId="77777777" w:rsidR="004C6B76" w:rsidRPr="004C6B76" w:rsidRDefault="004C6B76" w:rsidP="00495D8F">
            <w:pPr>
              <w:spacing w:after="0" w:line="240" w:lineRule="auto"/>
              <w:jc w:val="center"/>
              <w:outlineLvl w:val="0"/>
              <w:rPr>
                <w:rFonts w:ascii="Times New Roman" w:hAnsi="Times New Roman" w:cs="Times New Roman"/>
                <w:b/>
                <w:sz w:val="20"/>
                <w:szCs w:val="20"/>
                <w:lang w:val="es-VE"/>
              </w:rPr>
            </w:pPr>
            <w:r>
              <w:rPr>
                <w:rFonts w:ascii="Times New Roman" w:hAnsi="Times New Roman" w:cs="Times New Roman"/>
                <w:b/>
                <w:sz w:val="20"/>
                <w:szCs w:val="20"/>
                <w:lang w:val="es-VE"/>
              </w:rPr>
              <w:t>ENFOQUE</w:t>
            </w:r>
          </w:p>
        </w:tc>
        <w:tc>
          <w:tcPr>
            <w:tcW w:w="2207" w:type="dxa"/>
            <w:vAlign w:val="center"/>
          </w:tcPr>
          <w:p w14:paraId="5D0E9164" w14:textId="77777777" w:rsidR="004C6B76" w:rsidRPr="004C6B76" w:rsidRDefault="004C6B76" w:rsidP="00495D8F">
            <w:pPr>
              <w:spacing w:after="0" w:line="240" w:lineRule="auto"/>
              <w:jc w:val="center"/>
              <w:outlineLvl w:val="0"/>
              <w:rPr>
                <w:rFonts w:ascii="Times New Roman" w:hAnsi="Times New Roman" w:cs="Times New Roman"/>
                <w:b/>
                <w:sz w:val="20"/>
                <w:szCs w:val="20"/>
                <w:lang w:val="es-VE"/>
              </w:rPr>
            </w:pPr>
            <w:r>
              <w:rPr>
                <w:rFonts w:ascii="Times New Roman" w:hAnsi="Times New Roman" w:cs="Times New Roman"/>
                <w:b/>
                <w:sz w:val="20"/>
                <w:szCs w:val="20"/>
                <w:lang w:val="es-VE"/>
              </w:rPr>
              <w:t>PROPÓSITO</w:t>
            </w:r>
          </w:p>
        </w:tc>
      </w:tr>
      <w:tr w:rsidR="004C6B76" w:rsidRPr="004C6B76" w14:paraId="4B0BB0F8" w14:textId="77777777" w:rsidTr="00495D8F">
        <w:trPr>
          <w:jc w:val="center"/>
        </w:trPr>
        <w:tc>
          <w:tcPr>
            <w:tcW w:w="2207" w:type="dxa"/>
            <w:vAlign w:val="center"/>
          </w:tcPr>
          <w:p w14:paraId="1B1CA47F" w14:textId="77777777" w:rsidR="004C6B76" w:rsidRPr="008D64B9" w:rsidRDefault="008D64B9" w:rsidP="00495D8F">
            <w:pPr>
              <w:spacing w:after="0" w:line="240" w:lineRule="auto"/>
              <w:jc w:val="center"/>
              <w:outlineLvl w:val="0"/>
              <w:rPr>
                <w:rFonts w:ascii="Times New Roman" w:hAnsi="Times New Roman" w:cs="Times New Roman"/>
                <w:b/>
                <w:i/>
                <w:sz w:val="20"/>
                <w:szCs w:val="20"/>
                <w:lang w:val="es-VE"/>
              </w:rPr>
            </w:pPr>
            <w:r w:rsidRPr="008D64B9">
              <w:rPr>
                <w:rFonts w:ascii="Times New Roman" w:hAnsi="Times New Roman" w:cs="Times New Roman"/>
                <w:b/>
                <w:i/>
                <w:sz w:val="20"/>
                <w:szCs w:val="20"/>
                <w:lang w:val="es-VE"/>
              </w:rPr>
              <w:t>Planeación Estratégica</w:t>
            </w:r>
          </w:p>
        </w:tc>
        <w:tc>
          <w:tcPr>
            <w:tcW w:w="2207" w:type="dxa"/>
            <w:vAlign w:val="center"/>
          </w:tcPr>
          <w:p w14:paraId="34DF5B27" w14:textId="77777777" w:rsidR="004C6B76" w:rsidRPr="004C6B76" w:rsidRDefault="008D64B9" w:rsidP="00495D8F">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Desempeño global de la organización.</w:t>
            </w:r>
          </w:p>
        </w:tc>
        <w:tc>
          <w:tcPr>
            <w:tcW w:w="2207" w:type="dxa"/>
            <w:vAlign w:val="center"/>
          </w:tcPr>
          <w:p w14:paraId="77B8B7CA" w14:textId="77777777" w:rsidR="004C6B76" w:rsidRPr="004C6B76" w:rsidRDefault="008D64B9" w:rsidP="00495D8F">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Largo plazo</w:t>
            </w:r>
          </w:p>
        </w:tc>
        <w:tc>
          <w:tcPr>
            <w:tcW w:w="2207" w:type="dxa"/>
            <w:vAlign w:val="center"/>
          </w:tcPr>
          <w:p w14:paraId="046FAB4F" w14:textId="77777777" w:rsidR="004C6B76" w:rsidRPr="004C6B76" w:rsidRDefault="008D64B9" w:rsidP="00495D8F">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Alcances de la visión y la misión.</w:t>
            </w:r>
          </w:p>
        </w:tc>
      </w:tr>
      <w:tr w:rsidR="004C6B76" w:rsidRPr="004C6B76" w14:paraId="3A85CDEF" w14:textId="77777777" w:rsidTr="00495D8F">
        <w:trPr>
          <w:jc w:val="center"/>
        </w:trPr>
        <w:tc>
          <w:tcPr>
            <w:tcW w:w="2207" w:type="dxa"/>
            <w:vAlign w:val="center"/>
          </w:tcPr>
          <w:p w14:paraId="1A90E792" w14:textId="77777777" w:rsidR="004C6B76" w:rsidRPr="008D64B9" w:rsidRDefault="008D64B9" w:rsidP="00495D8F">
            <w:pPr>
              <w:spacing w:after="0" w:line="240" w:lineRule="auto"/>
              <w:jc w:val="center"/>
              <w:outlineLvl w:val="0"/>
              <w:rPr>
                <w:rFonts w:ascii="Times New Roman" w:hAnsi="Times New Roman" w:cs="Times New Roman"/>
                <w:b/>
                <w:i/>
                <w:sz w:val="20"/>
                <w:szCs w:val="20"/>
                <w:lang w:val="es-VE"/>
              </w:rPr>
            </w:pPr>
            <w:r>
              <w:rPr>
                <w:rFonts w:ascii="Times New Roman" w:hAnsi="Times New Roman" w:cs="Times New Roman"/>
                <w:b/>
                <w:i/>
                <w:sz w:val="20"/>
                <w:szCs w:val="20"/>
                <w:lang w:val="es-VE"/>
              </w:rPr>
              <w:t>Planeación Funcional</w:t>
            </w:r>
          </w:p>
        </w:tc>
        <w:tc>
          <w:tcPr>
            <w:tcW w:w="2207" w:type="dxa"/>
            <w:vAlign w:val="center"/>
          </w:tcPr>
          <w:p w14:paraId="44109ED6" w14:textId="77777777" w:rsidR="004C6B76" w:rsidRPr="004C6B76" w:rsidRDefault="008D64B9" w:rsidP="00495D8F">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Desempeño de las áreas funcionales.</w:t>
            </w:r>
          </w:p>
        </w:tc>
        <w:tc>
          <w:tcPr>
            <w:tcW w:w="2207" w:type="dxa"/>
            <w:vAlign w:val="center"/>
          </w:tcPr>
          <w:p w14:paraId="4CAA4691" w14:textId="77777777" w:rsidR="004C6B76" w:rsidRPr="004C6B76" w:rsidRDefault="008D64B9" w:rsidP="00495D8F">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Corto y mediano plazo (Mensuales o Semestrales)</w:t>
            </w:r>
          </w:p>
        </w:tc>
        <w:tc>
          <w:tcPr>
            <w:tcW w:w="2207" w:type="dxa"/>
            <w:vAlign w:val="center"/>
          </w:tcPr>
          <w:p w14:paraId="3B6205D0" w14:textId="77777777" w:rsidR="004C6B76" w:rsidRPr="004C6B76" w:rsidRDefault="008D64B9" w:rsidP="00495D8F">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Apoyo de las áreas funcionales para el logro de las metas estratégicas de la organización.</w:t>
            </w:r>
          </w:p>
        </w:tc>
      </w:tr>
      <w:tr w:rsidR="004C6B76" w:rsidRPr="004C6B76" w14:paraId="40958DEF" w14:textId="77777777" w:rsidTr="00495D8F">
        <w:trPr>
          <w:jc w:val="center"/>
        </w:trPr>
        <w:tc>
          <w:tcPr>
            <w:tcW w:w="2207" w:type="dxa"/>
            <w:vAlign w:val="center"/>
          </w:tcPr>
          <w:p w14:paraId="3A3A2DB4" w14:textId="77777777" w:rsidR="004C6B76" w:rsidRPr="008D64B9" w:rsidRDefault="008D64B9" w:rsidP="00495D8F">
            <w:pPr>
              <w:spacing w:after="0" w:line="240" w:lineRule="auto"/>
              <w:jc w:val="center"/>
              <w:outlineLvl w:val="0"/>
              <w:rPr>
                <w:rFonts w:ascii="Times New Roman" w:hAnsi="Times New Roman" w:cs="Times New Roman"/>
                <w:b/>
                <w:i/>
                <w:sz w:val="20"/>
                <w:szCs w:val="20"/>
                <w:lang w:val="es-VE"/>
              </w:rPr>
            </w:pPr>
            <w:r>
              <w:rPr>
                <w:rFonts w:ascii="Times New Roman" w:hAnsi="Times New Roman" w:cs="Times New Roman"/>
                <w:b/>
                <w:i/>
                <w:sz w:val="20"/>
                <w:szCs w:val="20"/>
                <w:lang w:val="es-VE"/>
              </w:rPr>
              <w:t>Planeación Opera</w:t>
            </w:r>
            <w:r w:rsidR="00495D8F">
              <w:rPr>
                <w:rFonts w:ascii="Times New Roman" w:hAnsi="Times New Roman" w:cs="Times New Roman"/>
                <w:b/>
                <w:i/>
                <w:sz w:val="20"/>
                <w:szCs w:val="20"/>
                <w:lang w:val="es-VE"/>
              </w:rPr>
              <w:t>tiva</w:t>
            </w:r>
          </w:p>
        </w:tc>
        <w:tc>
          <w:tcPr>
            <w:tcW w:w="2207" w:type="dxa"/>
            <w:vAlign w:val="center"/>
          </w:tcPr>
          <w:p w14:paraId="64F83119" w14:textId="77777777" w:rsidR="004C6B76" w:rsidRPr="004C6B76" w:rsidRDefault="00495D8F" w:rsidP="00495D8F">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 xml:space="preserve">Desempeño individual de empleados, </w:t>
            </w:r>
            <w:r w:rsidR="008478FC">
              <w:rPr>
                <w:rFonts w:ascii="Times New Roman" w:hAnsi="Times New Roman" w:cs="Times New Roman"/>
                <w:sz w:val="20"/>
                <w:szCs w:val="20"/>
                <w:lang w:val="es-VE"/>
              </w:rPr>
              <w:t>equipos</w:t>
            </w:r>
            <w:r>
              <w:rPr>
                <w:rFonts w:ascii="Times New Roman" w:hAnsi="Times New Roman" w:cs="Times New Roman"/>
                <w:sz w:val="20"/>
                <w:szCs w:val="20"/>
                <w:lang w:val="es-VE"/>
              </w:rPr>
              <w:t>, productos, servicios y procesos.</w:t>
            </w:r>
          </w:p>
        </w:tc>
        <w:tc>
          <w:tcPr>
            <w:tcW w:w="2207" w:type="dxa"/>
            <w:vAlign w:val="center"/>
          </w:tcPr>
          <w:p w14:paraId="20807CB4" w14:textId="77777777" w:rsidR="004C6B76" w:rsidRPr="004C6B76" w:rsidRDefault="00495D8F" w:rsidP="00495D8F">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Cotidiano (semanales, diarias, horas)</w:t>
            </w:r>
          </w:p>
        </w:tc>
        <w:tc>
          <w:tcPr>
            <w:tcW w:w="2207" w:type="dxa"/>
            <w:vAlign w:val="center"/>
          </w:tcPr>
          <w:p w14:paraId="7C3CB916" w14:textId="77777777" w:rsidR="004C6B76" w:rsidRPr="004C6B76" w:rsidRDefault="00495D8F" w:rsidP="00495D8F">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Alineamiento del desempeño de empleados, equipos, productos, servicios y de los procesos con las metas de la organización y de las áreas funcionales.</w:t>
            </w:r>
          </w:p>
        </w:tc>
      </w:tr>
    </w:tbl>
    <w:p w14:paraId="4472D6ED" w14:textId="77777777" w:rsidR="00385DCE" w:rsidRDefault="004C6B76" w:rsidP="00495D8F">
      <w:pPr>
        <w:spacing w:after="0" w:line="240" w:lineRule="auto"/>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 xml:space="preserve">Fuente: </w:t>
      </w:r>
      <w:sdt>
        <w:sdtPr>
          <w:rPr>
            <w:rFonts w:ascii="Times New Roman" w:hAnsi="Times New Roman" w:cs="Times New Roman"/>
            <w:sz w:val="24"/>
            <w:szCs w:val="24"/>
            <w:lang w:val="es-VE"/>
          </w:rPr>
          <w:id w:val="1200127201"/>
          <w:citation/>
        </w:sdtPr>
        <w:sdtContent>
          <w:r w:rsidR="00495D8F">
            <w:rPr>
              <w:rFonts w:ascii="Times New Roman" w:hAnsi="Times New Roman" w:cs="Times New Roman"/>
              <w:sz w:val="24"/>
              <w:szCs w:val="24"/>
              <w:lang w:val="es-VE"/>
            </w:rPr>
            <w:fldChar w:fldCharType="begin"/>
          </w:r>
          <w:r w:rsidR="00495D8F">
            <w:rPr>
              <w:rFonts w:ascii="Times New Roman" w:hAnsi="Times New Roman" w:cs="Times New Roman"/>
              <w:sz w:val="24"/>
              <w:szCs w:val="24"/>
              <w:lang w:val="es-VE"/>
            </w:rPr>
            <w:instrText xml:space="preserve"> CITATION Pér031 \l 8202 </w:instrText>
          </w:r>
          <w:r w:rsidR="00495D8F">
            <w:rPr>
              <w:rFonts w:ascii="Times New Roman" w:hAnsi="Times New Roman" w:cs="Times New Roman"/>
              <w:sz w:val="24"/>
              <w:szCs w:val="24"/>
              <w:lang w:val="es-VE"/>
            </w:rPr>
            <w:fldChar w:fldCharType="separate"/>
          </w:r>
          <w:r w:rsidR="00495D8F" w:rsidRPr="00495D8F">
            <w:rPr>
              <w:rFonts w:ascii="Times New Roman" w:hAnsi="Times New Roman" w:cs="Times New Roman"/>
              <w:noProof/>
              <w:sz w:val="24"/>
              <w:szCs w:val="24"/>
              <w:lang w:val="es-VE"/>
            </w:rPr>
            <w:t>(Pérez-Jaramillo, 2003)</w:t>
          </w:r>
          <w:r w:rsidR="00495D8F">
            <w:rPr>
              <w:rFonts w:ascii="Times New Roman" w:hAnsi="Times New Roman" w:cs="Times New Roman"/>
              <w:sz w:val="24"/>
              <w:szCs w:val="24"/>
              <w:lang w:val="es-VE"/>
            </w:rPr>
            <w:fldChar w:fldCharType="end"/>
          </w:r>
        </w:sdtContent>
      </w:sdt>
    </w:p>
    <w:p w14:paraId="04AC186B" w14:textId="77777777" w:rsidR="00385DCE" w:rsidRDefault="00385DCE" w:rsidP="00262D56">
      <w:pPr>
        <w:jc w:val="both"/>
        <w:outlineLvl w:val="0"/>
        <w:rPr>
          <w:rFonts w:ascii="Times New Roman" w:hAnsi="Times New Roman" w:cs="Times New Roman"/>
          <w:sz w:val="24"/>
          <w:szCs w:val="24"/>
          <w:lang w:val="es-VE"/>
        </w:rPr>
      </w:pPr>
    </w:p>
    <w:p w14:paraId="59317DF0" w14:textId="47932BBC" w:rsidR="00385DCE" w:rsidRPr="002312A2" w:rsidRDefault="0052741F" w:rsidP="00457E39">
      <w:pPr>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La</w:t>
      </w:r>
      <w:r w:rsidR="0035293A">
        <w:rPr>
          <w:rFonts w:ascii="Times New Roman" w:hAnsi="Times New Roman" w:cs="Times New Roman"/>
          <w:sz w:val="24"/>
          <w:szCs w:val="24"/>
          <w:lang w:val="es-VE"/>
        </w:rPr>
        <w:t xml:space="preserve"> aplicación de los indicadores de gestión y </w:t>
      </w:r>
      <w:r w:rsidR="002312A2">
        <w:rPr>
          <w:rFonts w:ascii="Times New Roman" w:hAnsi="Times New Roman" w:cs="Times New Roman"/>
          <w:sz w:val="24"/>
          <w:szCs w:val="24"/>
          <w:lang w:val="es-VE"/>
        </w:rPr>
        <w:t>las respuestas</w:t>
      </w:r>
      <w:r w:rsidR="0035293A">
        <w:rPr>
          <w:rFonts w:ascii="Times New Roman" w:hAnsi="Times New Roman" w:cs="Times New Roman"/>
          <w:sz w:val="24"/>
          <w:szCs w:val="24"/>
          <w:lang w:val="es-VE"/>
        </w:rPr>
        <w:t xml:space="preserve"> que pueden ofrecer a la organización es de vital importancia, por lo que esto permite generar un control sobre las diversas situaciones que se pueden afrontar. </w:t>
      </w:r>
      <w:r w:rsidR="00155CDF">
        <w:rPr>
          <w:rFonts w:ascii="Times New Roman" w:hAnsi="Times New Roman" w:cs="Times New Roman"/>
          <w:sz w:val="24"/>
          <w:szCs w:val="24"/>
          <w:lang w:val="es-VE"/>
        </w:rPr>
        <w:t xml:space="preserve">Es aquí donde el control de gestión es parte clave en el desarrollo de las actividades. </w:t>
      </w:r>
    </w:p>
    <w:p w14:paraId="0F2A8DC3" w14:textId="7401B983" w:rsidR="0032650A" w:rsidRPr="00D43F96" w:rsidRDefault="009D3491" w:rsidP="00B44E80">
      <w:pPr>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 xml:space="preserve">Asimismo, </w:t>
      </w:r>
      <w:r w:rsidR="00421C10">
        <w:rPr>
          <w:rFonts w:ascii="Times New Roman" w:hAnsi="Times New Roman" w:cs="Times New Roman"/>
          <w:sz w:val="24"/>
          <w:szCs w:val="24"/>
          <w:lang w:val="es-VE"/>
        </w:rPr>
        <w:t>g</w:t>
      </w:r>
      <w:r w:rsidR="0032650A" w:rsidRPr="003342F7">
        <w:rPr>
          <w:rFonts w:ascii="Times New Roman" w:eastAsiaTheme="minorHAnsi" w:hAnsi="Times New Roman" w:cs="Times New Roman"/>
          <w:iCs/>
          <w:sz w:val="24"/>
          <w:szCs w:val="24"/>
          <w:lang w:val="es-VE" w:eastAsia="en-US"/>
        </w:rPr>
        <w:t>estionar</w:t>
      </w:r>
      <w:r w:rsidR="0032650A" w:rsidRPr="003342F7">
        <w:rPr>
          <w:rFonts w:ascii="Times New Roman" w:eastAsiaTheme="minorHAnsi" w:hAnsi="Times New Roman" w:cs="Times New Roman"/>
          <w:i/>
          <w:iCs/>
          <w:sz w:val="24"/>
          <w:szCs w:val="24"/>
          <w:lang w:val="es-VE" w:eastAsia="en-US"/>
        </w:rPr>
        <w:t xml:space="preserve"> </w:t>
      </w:r>
      <w:r w:rsidR="0032650A" w:rsidRPr="003342F7">
        <w:rPr>
          <w:rFonts w:ascii="Times New Roman" w:eastAsiaTheme="minorHAnsi" w:hAnsi="Times New Roman" w:cs="Times New Roman"/>
          <w:sz w:val="24"/>
          <w:szCs w:val="24"/>
          <w:lang w:val="es-VE" w:eastAsia="en-US"/>
        </w:rPr>
        <w:t>implica una articulación de procesos y resultados, y también de corresponsabilidad y cogestión en la toma de decisiones, en contraposición al problema de la verticalidad/horizontal</w:t>
      </w:r>
      <w:r w:rsidR="003342F7">
        <w:rPr>
          <w:rFonts w:ascii="Times New Roman" w:eastAsiaTheme="minorHAnsi" w:hAnsi="Times New Roman" w:cs="Times New Roman"/>
          <w:sz w:val="24"/>
          <w:szCs w:val="24"/>
          <w:lang w:val="es-VE" w:eastAsia="en-US"/>
        </w:rPr>
        <w:t xml:space="preserve"> </w:t>
      </w:r>
      <w:sdt>
        <w:sdtPr>
          <w:rPr>
            <w:rFonts w:ascii="Times New Roman" w:eastAsiaTheme="minorHAnsi" w:hAnsi="Times New Roman" w:cs="Times New Roman"/>
            <w:sz w:val="24"/>
            <w:szCs w:val="24"/>
            <w:lang w:val="es-VE" w:eastAsia="en-US"/>
          </w:rPr>
          <w:id w:val="-1035810393"/>
          <w:citation/>
        </w:sdtPr>
        <w:sdtContent>
          <w:r w:rsidR="003342F7">
            <w:rPr>
              <w:rFonts w:ascii="Times New Roman" w:eastAsiaTheme="minorHAnsi" w:hAnsi="Times New Roman" w:cs="Times New Roman"/>
              <w:sz w:val="24"/>
              <w:szCs w:val="24"/>
              <w:lang w:val="es-VE" w:eastAsia="en-US"/>
            </w:rPr>
            <w:fldChar w:fldCharType="begin"/>
          </w:r>
          <w:r w:rsidR="003342F7">
            <w:rPr>
              <w:rFonts w:ascii="Times New Roman" w:eastAsiaTheme="minorHAnsi" w:hAnsi="Times New Roman" w:cs="Times New Roman"/>
              <w:sz w:val="24"/>
              <w:szCs w:val="24"/>
              <w:lang w:val="es-VE" w:eastAsia="en-US"/>
            </w:rPr>
            <w:instrText xml:space="preserve"> CITATION Hue04 \l 8202 </w:instrText>
          </w:r>
          <w:r w:rsidR="003342F7">
            <w:rPr>
              <w:rFonts w:ascii="Times New Roman" w:eastAsiaTheme="minorHAnsi" w:hAnsi="Times New Roman" w:cs="Times New Roman"/>
              <w:sz w:val="24"/>
              <w:szCs w:val="24"/>
              <w:lang w:val="es-VE" w:eastAsia="en-US"/>
            </w:rPr>
            <w:fldChar w:fldCharType="separate"/>
          </w:r>
          <w:r w:rsidR="003342F7" w:rsidRPr="003342F7">
            <w:rPr>
              <w:rFonts w:ascii="Times New Roman" w:eastAsiaTheme="minorHAnsi" w:hAnsi="Times New Roman" w:cs="Times New Roman"/>
              <w:noProof/>
              <w:sz w:val="24"/>
              <w:szCs w:val="24"/>
              <w:lang w:val="es-VE" w:eastAsia="en-US"/>
            </w:rPr>
            <w:t>(Huergo, 2004)</w:t>
          </w:r>
          <w:r w:rsidR="003342F7">
            <w:rPr>
              <w:rFonts w:ascii="Times New Roman" w:eastAsiaTheme="minorHAnsi" w:hAnsi="Times New Roman" w:cs="Times New Roman"/>
              <w:sz w:val="24"/>
              <w:szCs w:val="24"/>
              <w:lang w:val="es-VE" w:eastAsia="en-US"/>
            </w:rPr>
            <w:fldChar w:fldCharType="end"/>
          </w:r>
        </w:sdtContent>
      </w:sdt>
      <w:r w:rsidR="003342F7">
        <w:rPr>
          <w:rFonts w:ascii="Times New Roman" w:eastAsiaTheme="minorHAnsi" w:hAnsi="Times New Roman" w:cs="Times New Roman"/>
          <w:sz w:val="24"/>
          <w:szCs w:val="24"/>
          <w:lang w:val="es-VE" w:eastAsia="en-US"/>
        </w:rPr>
        <w:t>.</w:t>
      </w:r>
      <w:r w:rsidR="00421C10">
        <w:rPr>
          <w:rFonts w:ascii="Times New Roman" w:eastAsiaTheme="minorHAnsi" w:hAnsi="Times New Roman" w:cs="Times New Roman"/>
          <w:sz w:val="24"/>
          <w:szCs w:val="24"/>
          <w:lang w:val="es-VE" w:eastAsia="en-US"/>
        </w:rPr>
        <w:t xml:space="preserve"> </w:t>
      </w:r>
      <w:r w:rsidR="00421C10">
        <w:rPr>
          <w:rFonts w:ascii="Times New Roman" w:hAnsi="Times New Roman" w:cs="Times New Roman"/>
          <w:sz w:val="24"/>
          <w:szCs w:val="24"/>
          <w:lang w:val="es-VE"/>
        </w:rPr>
        <w:t xml:space="preserve">El control permite gestionar los procesos, procedimientos, métodos y técnicas para generar la productividad y la calidad en la organización. </w:t>
      </w:r>
      <w:r w:rsidR="00CE0B29">
        <w:rPr>
          <w:rFonts w:ascii="Times New Roman" w:hAnsi="Times New Roman" w:cs="Times New Roman"/>
          <w:sz w:val="24"/>
          <w:szCs w:val="24"/>
          <w:lang w:val="es-VE"/>
        </w:rPr>
        <w:t>De este particular, la calidad es un factor considerable a desarrollar en cualquier organización, porque es la búsqueda constante de la misma y de la cual se desprende los valores colaterales como el incremento de la productividad, la efectividad, la eficiencia y el rendimiento.</w:t>
      </w:r>
      <w:r w:rsidR="00D43F96">
        <w:rPr>
          <w:rFonts w:ascii="Times New Roman" w:hAnsi="Times New Roman" w:cs="Times New Roman"/>
          <w:sz w:val="24"/>
          <w:szCs w:val="24"/>
          <w:lang w:val="es-VE"/>
        </w:rPr>
        <w:t xml:space="preserve"> </w:t>
      </w:r>
    </w:p>
    <w:p w14:paraId="6E8D234A" w14:textId="77777777" w:rsidR="0032650A" w:rsidRDefault="00D4147B" w:rsidP="00262D56">
      <w:pPr>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La puesta a, punto de la calidad en cualquier organización requiere principalmente de compromisos por parte de las autoridades y de las personas involucradas en la misma</w:t>
      </w:r>
      <w:r w:rsidR="00CC2C90">
        <w:rPr>
          <w:rFonts w:ascii="Times New Roman" w:hAnsi="Times New Roman" w:cs="Times New Roman"/>
          <w:sz w:val="24"/>
          <w:szCs w:val="24"/>
          <w:lang w:val="es-VE"/>
        </w:rPr>
        <w:t xml:space="preserve">. Es la necesidad de mejora constante para poder lograr los objetivos </w:t>
      </w:r>
      <w:r w:rsidR="001307B9">
        <w:rPr>
          <w:rFonts w:ascii="Times New Roman" w:hAnsi="Times New Roman" w:cs="Times New Roman"/>
          <w:sz w:val="24"/>
          <w:szCs w:val="24"/>
          <w:lang w:val="es-VE"/>
        </w:rPr>
        <w:t>planteados</w:t>
      </w:r>
      <w:r w:rsidR="00CC2C90">
        <w:rPr>
          <w:rFonts w:ascii="Times New Roman" w:hAnsi="Times New Roman" w:cs="Times New Roman"/>
          <w:sz w:val="24"/>
          <w:szCs w:val="24"/>
          <w:lang w:val="es-VE"/>
        </w:rPr>
        <w:t xml:space="preserve">. </w:t>
      </w:r>
      <w:r w:rsidR="001307B9">
        <w:rPr>
          <w:rFonts w:ascii="Times New Roman" w:hAnsi="Times New Roman" w:cs="Times New Roman"/>
          <w:sz w:val="24"/>
          <w:szCs w:val="24"/>
          <w:lang w:val="es-VE"/>
        </w:rPr>
        <w:t>La puesta en marcha de la calidad requiere:</w:t>
      </w:r>
    </w:p>
    <w:p w14:paraId="378FC997" w14:textId="77777777" w:rsidR="001307B9" w:rsidRPr="001307B9" w:rsidRDefault="001307B9" w:rsidP="001307B9">
      <w:pPr>
        <w:autoSpaceDE w:val="0"/>
        <w:autoSpaceDN w:val="0"/>
        <w:adjustRightInd w:val="0"/>
        <w:spacing w:after="0" w:line="240" w:lineRule="auto"/>
        <w:ind w:left="567"/>
        <w:jc w:val="both"/>
        <w:rPr>
          <w:rFonts w:ascii="Times New Roman" w:eastAsiaTheme="minorHAnsi" w:hAnsi="Times New Roman" w:cs="Times New Roman"/>
          <w:color w:val="000000"/>
          <w:sz w:val="24"/>
          <w:szCs w:val="24"/>
          <w:lang w:val="es-VE" w:eastAsia="en-US"/>
        </w:rPr>
      </w:pPr>
      <w:r w:rsidRPr="001307B9">
        <w:rPr>
          <w:rFonts w:ascii="Times New Roman" w:eastAsiaTheme="minorHAnsi" w:hAnsi="Times New Roman" w:cs="Times New Roman"/>
          <w:color w:val="000000"/>
          <w:sz w:val="24"/>
          <w:szCs w:val="24"/>
          <w:lang w:val="es-VE" w:eastAsia="en-US"/>
        </w:rPr>
        <w:t>• La definición de una política explícita para la calidad</w:t>
      </w:r>
      <w:r w:rsidR="00BC37AF">
        <w:rPr>
          <w:rFonts w:ascii="Times New Roman" w:eastAsiaTheme="minorHAnsi" w:hAnsi="Times New Roman" w:cs="Times New Roman"/>
          <w:color w:val="000000"/>
          <w:sz w:val="24"/>
          <w:szCs w:val="24"/>
          <w:lang w:val="es-VE" w:eastAsia="en-US"/>
        </w:rPr>
        <w:t>.</w:t>
      </w:r>
    </w:p>
    <w:p w14:paraId="22357B80" w14:textId="77777777" w:rsidR="001307B9" w:rsidRPr="001307B9" w:rsidRDefault="001307B9" w:rsidP="001307B9">
      <w:pPr>
        <w:autoSpaceDE w:val="0"/>
        <w:autoSpaceDN w:val="0"/>
        <w:adjustRightInd w:val="0"/>
        <w:spacing w:after="0" w:line="240" w:lineRule="auto"/>
        <w:ind w:left="567"/>
        <w:jc w:val="both"/>
        <w:rPr>
          <w:rFonts w:ascii="Times New Roman" w:eastAsiaTheme="minorHAnsi" w:hAnsi="Times New Roman" w:cs="Times New Roman"/>
          <w:color w:val="000000"/>
          <w:sz w:val="24"/>
          <w:szCs w:val="24"/>
          <w:lang w:val="es-VE" w:eastAsia="en-US"/>
        </w:rPr>
      </w:pPr>
      <w:r w:rsidRPr="001307B9">
        <w:rPr>
          <w:rFonts w:ascii="Times New Roman" w:eastAsiaTheme="minorHAnsi" w:hAnsi="Times New Roman" w:cs="Times New Roman"/>
          <w:color w:val="000000"/>
          <w:sz w:val="24"/>
          <w:szCs w:val="24"/>
          <w:lang w:val="es-VE" w:eastAsia="en-US"/>
        </w:rPr>
        <w:t>• El reconocimiento del cliente como el factor clave que define los lineamientos de la calidad</w:t>
      </w:r>
      <w:r w:rsidR="00BC37AF">
        <w:rPr>
          <w:rFonts w:ascii="Times New Roman" w:eastAsiaTheme="minorHAnsi" w:hAnsi="Times New Roman" w:cs="Times New Roman"/>
          <w:color w:val="000000"/>
          <w:sz w:val="24"/>
          <w:szCs w:val="24"/>
          <w:lang w:val="es-VE" w:eastAsia="en-US"/>
        </w:rPr>
        <w:t>.</w:t>
      </w:r>
    </w:p>
    <w:p w14:paraId="78CFA893" w14:textId="77777777" w:rsidR="001307B9" w:rsidRPr="001307B9" w:rsidRDefault="001307B9" w:rsidP="001307B9">
      <w:pPr>
        <w:autoSpaceDE w:val="0"/>
        <w:autoSpaceDN w:val="0"/>
        <w:adjustRightInd w:val="0"/>
        <w:spacing w:after="0" w:line="240" w:lineRule="auto"/>
        <w:ind w:left="567"/>
        <w:jc w:val="both"/>
        <w:rPr>
          <w:rFonts w:ascii="Times New Roman" w:eastAsiaTheme="minorHAnsi" w:hAnsi="Times New Roman" w:cs="Times New Roman"/>
          <w:color w:val="000000"/>
          <w:sz w:val="24"/>
          <w:szCs w:val="24"/>
          <w:lang w:val="es-VE" w:eastAsia="en-US"/>
        </w:rPr>
      </w:pPr>
      <w:r w:rsidRPr="001307B9">
        <w:rPr>
          <w:rFonts w:ascii="Times New Roman" w:eastAsiaTheme="minorHAnsi" w:hAnsi="Times New Roman" w:cs="Times New Roman"/>
          <w:color w:val="000000"/>
          <w:sz w:val="24"/>
          <w:szCs w:val="24"/>
          <w:lang w:val="es-VE" w:eastAsia="en-US"/>
        </w:rPr>
        <w:t>• El reconocimiento del factor humano como el eje del cambio y de la generación de valor</w:t>
      </w:r>
      <w:r w:rsidR="00BC37AF">
        <w:rPr>
          <w:rFonts w:ascii="Times New Roman" w:eastAsiaTheme="minorHAnsi" w:hAnsi="Times New Roman" w:cs="Times New Roman"/>
          <w:color w:val="000000"/>
          <w:sz w:val="24"/>
          <w:szCs w:val="24"/>
          <w:lang w:val="es-VE" w:eastAsia="en-US"/>
        </w:rPr>
        <w:t>.</w:t>
      </w:r>
    </w:p>
    <w:p w14:paraId="51830FC1" w14:textId="77777777" w:rsidR="001307B9" w:rsidRPr="001307B9" w:rsidRDefault="001307B9" w:rsidP="001307B9">
      <w:pPr>
        <w:autoSpaceDE w:val="0"/>
        <w:autoSpaceDN w:val="0"/>
        <w:adjustRightInd w:val="0"/>
        <w:spacing w:after="0" w:line="240" w:lineRule="auto"/>
        <w:ind w:left="567"/>
        <w:jc w:val="both"/>
        <w:rPr>
          <w:rFonts w:ascii="Times New Roman" w:eastAsiaTheme="minorHAnsi" w:hAnsi="Times New Roman" w:cs="Times New Roman"/>
          <w:color w:val="000000"/>
          <w:sz w:val="24"/>
          <w:szCs w:val="24"/>
          <w:lang w:val="es-VE" w:eastAsia="en-US"/>
        </w:rPr>
      </w:pPr>
      <w:r w:rsidRPr="001307B9">
        <w:rPr>
          <w:rFonts w:ascii="Times New Roman" w:eastAsiaTheme="minorHAnsi" w:hAnsi="Times New Roman" w:cs="Times New Roman"/>
          <w:color w:val="000000"/>
          <w:sz w:val="24"/>
          <w:szCs w:val="24"/>
          <w:lang w:val="es-VE" w:eastAsia="en-US"/>
        </w:rPr>
        <w:t>• La innovación tecnológica como el sendero de expansión necesario</w:t>
      </w:r>
      <w:r w:rsidR="00BC37AF">
        <w:rPr>
          <w:rFonts w:ascii="Times New Roman" w:eastAsiaTheme="minorHAnsi" w:hAnsi="Times New Roman" w:cs="Times New Roman"/>
          <w:color w:val="000000"/>
          <w:sz w:val="24"/>
          <w:szCs w:val="24"/>
          <w:lang w:val="es-VE" w:eastAsia="en-US"/>
        </w:rPr>
        <w:t>.</w:t>
      </w:r>
    </w:p>
    <w:p w14:paraId="2C003ECC" w14:textId="77777777" w:rsidR="001307B9" w:rsidRPr="001307B9" w:rsidRDefault="001307B9" w:rsidP="001307B9">
      <w:pPr>
        <w:autoSpaceDE w:val="0"/>
        <w:autoSpaceDN w:val="0"/>
        <w:adjustRightInd w:val="0"/>
        <w:spacing w:after="0" w:line="240" w:lineRule="auto"/>
        <w:ind w:left="567"/>
        <w:jc w:val="both"/>
        <w:rPr>
          <w:rFonts w:ascii="Times New Roman" w:eastAsiaTheme="minorHAnsi" w:hAnsi="Times New Roman" w:cs="Times New Roman"/>
          <w:color w:val="000000"/>
          <w:sz w:val="24"/>
          <w:szCs w:val="24"/>
          <w:lang w:val="es-VE" w:eastAsia="en-US"/>
        </w:rPr>
      </w:pPr>
      <w:r w:rsidRPr="001307B9">
        <w:rPr>
          <w:rFonts w:ascii="Times New Roman" w:eastAsiaTheme="minorHAnsi" w:hAnsi="Times New Roman" w:cs="Times New Roman"/>
          <w:color w:val="000000"/>
          <w:sz w:val="24"/>
          <w:szCs w:val="24"/>
          <w:lang w:val="es-VE" w:eastAsia="en-US"/>
        </w:rPr>
        <w:t>• La cultura de la incorporación permanente de desafíos sustentada en la participación y en un ambiente laboral sano que promueva la creatividad</w:t>
      </w:r>
      <w:r w:rsidR="00BC37AF">
        <w:rPr>
          <w:rFonts w:ascii="Times New Roman" w:eastAsiaTheme="minorHAnsi" w:hAnsi="Times New Roman" w:cs="Times New Roman"/>
          <w:color w:val="000000"/>
          <w:sz w:val="24"/>
          <w:szCs w:val="24"/>
          <w:lang w:val="es-VE" w:eastAsia="en-US"/>
        </w:rPr>
        <w:t>.</w:t>
      </w:r>
      <w:r w:rsidR="00381F2D">
        <w:rPr>
          <w:rFonts w:ascii="Times New Roman" w:eastAsiaTheme="minorHAnsi" w:hAnsi="Times New Roman" w:cs="Times New Roman"/>
          <w:color w:val="000000"/>
          <w:sz w:val="24"/>
          <w:szCs w:val="24"/>
          <w:lang w:val="es-VE" w:eastAsia="en-US"/>
        </w:rPr>
        <w:t xml:space="preserve"> </w:t>
      </w:r>
      <w:r w:rsidR="00381F2D" w:rsidRPr="00381F2D">
        <w:rPr>
          <w:rFonts w:ascii="Times New Roman" w:eastAsiaTheme="minorHAnsi" w:hAnsi="Times New Roman" w:cs="Times New Roman"/>
          <w:noProof/>
          <w:color w:val="000000"/>
          <w:sz w:val="24"/>
          <w:szCs w:val="24"/>
          <w:lang w:val="es-VE" w:eastAsia="en-US"/>
        </w:rPr>
        <w:t>(Malvicino, 2001, p. 7)</w:t>
      </w:r>
    </w:p>
    <w:p w14:paraId="678DABEC" w14:textId="77777777" w:rsidR="000E1735" w:rsidRDefault="006A2E75" w:rsidP="00262D56">
      <w:pPr>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lastRenderedPageBreak/>
        <w:t xml:space="preserve">Esta gestión y medición de la calidad abarca </w:t>
      </w:r>
      <w:r w:rsidR="00D251D8">
        <w:rPr>
          <w:rFonts w:ascii="Times New Roman" w:hAnsi="Times New Roman" w:cs="Times New Roman"/>
          <w:sz w:val="24"/>
          <w:szCs w:val="24"/>
          <w:lang w:val="es-VE"/>
        </w:rPr>
        <w:t xml:space="preserve">el sistema educativo, donde existen factores que </w:t>
      </w:r>
      <w:r w:rsidR="000F14E9">
        <w:rPr>
          <w:rFonts w:ascii="Times New Roman" w:hAnsi="Times New Roman" w:cs="Times New Roman"/>
          <w:sz w:val="24"/>
          <w:szCs w:val="24"/>
          <w:lang w:val="es-VE"/>
        </w:rPr>
        <w:t>buscan aumentar la productividad y el rendimiento, tanto de los sistemas, del recurso humano y de los estudiantes</w:t>
      </w:r>
      <w:r w:rsidR="00973AFE">
        <w:rPr>
          <w:rFonts w:ascii="Times New Roman" w:hAnsi="Times New Roman" w:cs="Times New Roman"/>
          <w:sz w:val="24"/>
          <w:szCs w:val="24"/>
          <w:lang w:val="es-VE"/>
        </w:rPr>
        <w:t xml:space="preserve">. </w:t>
      </w:r>
      <w:r w:rsidR="000B2C92">
        <w:rPr>
          <w:rFonts w:ascii="Times New Roman" w:hAnsi="Times New Roman" w:cs="Times New Roman"/>
          <w:sz w:val="24"/>
          <w:szCs w:val="24"/>
          <w:lang w:val="es-VE"/>
        </w:rPr>
        <w:t xml:space="preserve">El sistema educativo debe buscar siempre la eficiencia de sus procesos, tanto ejecutado por las políticas y mecanismos implementados </w:t>
      </w:r>
      <w:r w:rsidR="009F7967">
        <w:rPr>
          <w:rFonts w:ascii="Times New Roman" w:hAnsi="Times New Roman" w:cs="Times New Roman"/>
          <w:sz w:val="24"/>
          <w:szCs w:val="24"/>
          <w:lang w:val="es-VE"/>
        </w:rPr>
        <w:t xml:space="preserve">por los directivos de los diversos planteles e instituciones </w:t>
      </w:r>
      <w:r w:rsidR="000B2C92">
        <w:rPr>
          <w:rFonts w:ascii="Times New Roman" w:hAnsi="Times New Roman" w:cs="Times New Roman"/>
          <w:sz w:val="24"/>
          <w:szCs w:val="24"/>
          <w:lang w:val="es-VE"/>
        </w:rPr>
        <w:t xml:space="preserve">como las estrategias pedagógicas planteadas por los </w:t>
      </w:r>
      <w:r w:rsidR="009F7967">
        <w:rPr>
          <w:rFonts w:ascii="Times New Roman" w:hAnsi="Times New Roman" w:cs="Times New Roman"/>
          <w:sz w:val="24"/>
          <w:szCs w:val="24"/>
          <w:lang w:val="es-VE"/>
        </w:rPr>
        <w:t>docentes en las diferentes aulas de clase.</w:t>
      </w:r>
      <w:r w:rsidR="00763B49">
        <w:rPr>
          <w:rFonts w:ascii="Times New Roman" w:hAnsi="Times New Roman" w:cs="Times New Roman"/>
          <w:sz w:val="24"/>
          <w:szCs w:val="24"/>
          <w:lang w:val="es-VE"/>
        </w:rPr>
        <w:t xml:space="preserve"> </w:t>
      </w:r>
    </w:p>
    <w:p w14:paraId="20EE98AF" w14:textId="48767DBC" w:rsidR="0032650A" w:rsidRDefault="00FC79B7" w:rsidP="00502BD3">
      <w:pPr>
        <w:jc w:val="both"/>
        <w:outlineLvl w:val="0"/>
        <w:rPr>
          <w:rFonts w:ascii="Times New Roman" w:eastAsiaTheme="minorHAnsi" w:hAnsi="Times New Roman" w:cs="Times New Roman"/>
          <w:sz w:val="24"/>
          <w:szCs w:val="24"/>
          <w:lang w:val="es-VE" w:eastAsia="en-US"/>
        </w:rPr>
      </w:pPr>
      <w:r>
        <w:rPr>
          <w:rFonts w:ascii="Times New Roman" w:hAnsi="Times New Roman" w:cs="Times New Roman"/>
          <w:sz w:val="24"/>
          <w:szCs w:val="24"/>
          <w:lang w:val="es-VE"/>
        </w:rPr>
        <w:t>Estos lineamientos de la gestión educativa deben</w:t>
      </w:r>
      <w:r w:rsidR="00996821">
        <w:rPr>
          <w:rFonts w:ascii="Times New Roman" w:hAnsi="Times New Roman" w:cs="Times New Roman"/>
          <w:sz w:val="24"/>
          <w:szCs w:val="24"/>
          <w:lang w:val="es-VE"/>
        </w:rPr>
        <w:t xml:space="preserve"> ir en función de la formación profesional de los estudiantes para que puedan solventar los problemas y necesidades de la sociedad y del sector industrial y productivo</w:t>
      </w:r>
      <w:r w:rsidR="003D0C0B">
        <w:rPr>
          <w:rFonts w:ascii="Times New Roman" w:hAnsi="Times New Roman" w:cs="Times New Roman"/>
          <w:sz w:val="24"/>
          <w:szCs w:val="24"/>
          <w:lang w:val="es-VE"/>
        </w:rPr>
        <w:t>.</w:t>
      </w:r>
      <w:r w:rsidR="000E1735">
        <w:rPr>
          <w:rFonts w:ascii="Times New Roman" w:hAnsi="Times New Roman" w:cs="Times New Roman"/>
          <w:sz w:val="24"/>
          <w:szCs w:val="24"/>
          <w:lang w:val="es-VE"/>
        </w:rPr>
        <w:t xml:space="preserve"> </w:t>
      </w:r>
      <w:r w:rsidR="00D230AE">
        <w:rPr>
          <w:rFonts w:ascii="Times New Roman" w:hAnsi="Times New Roman" w:cs="Times New Roman"/>
          <w:sz w:val="24"/>
          <w:szCs w:val="24"/>
          <w:lang w:val="es-VE"/>
        </w:rPr>
        <w:t xml:space="preserve">De la misma forma, la gestión educativa tiene dentro de sus aristas la gestión docente aplicada por los profesores de los diversos niveles educativos. Esta gestión docente debe buscar armonizar las estrategias pedagógicas de enseñanza, vincular las herramientas técnicas y aprovechar las virtudes de las Tecnologías de Información y Comunicación (TIC) con el objeto de generar los conocimientos en los estudiantes. </w:t>
      </w:r>
    </w:p>
    <w:p w14:paraId="2D35641F" w14:textId="35396057" w:rsidR="00262D56" w:rsidRPr="00262D56" w:rsidRDefault="00502BD3" w:rsidP="00262D56">
      <w:pPr>
        <w:jc w:val="both"/>
        <w:outlineLvl w:val="0"/>
        <w:rPr>
          <w:rFonts w:ascii="Times New Roman" w:hAnsi="Times New Roman" w:cs="Times New Roman"/>
          <w:sz w:val="24"/>
          <w:szCs w:val="24"/>
          <w:lang w:val="es-VE"/>
        </w:rPr>
      </w:pPr>
      <w:r>
        <w:rPr>
          <w:rFonts w:ascii="Times New Roman" w:eastAsiaTheme="minorHAnsi" w:hAnsi="Times New Roman" w:cs="Times New Roman"/>
          <w:sz w:val="24"/>
          <w:szCs w:val="24"/>
          <w:lang w:val="es-VE" w:eastAsia="en-US"/>
        </w:rPr>
        <w:t xml:space="preserve">Por lo cual, la gestión docente debe llevar un control y por ende generar una calidad en la educación que se desea obtener en los sistemas y en la sociedad, donde los estudiantes son fundamentales para su </w:t>
      </w:r>
      <w:r w:rsidR="00406AF9">
        <w:rPr>
          <w:rFonts w:ascii="Times New Roman" w:eastAsiaTheme="minorHAnsi" w:hAnsi="Times New Roman" w:cs="Times New Roman"/>
          <w:sz w:val="24"/>
          <w:szCs w:val="24"/>
          <w:lang w:val="es-VE" w:eastAsia="en-US"/>
        </w:rPr>
        <w:t xml:space="preserve">este </w:t>
      </w:r>
      <w:r>
        <w:rPr>
          <w:rFonts w:ascii="Times New Roman" w:eastAsiaTheme="minorHAnsi" w:hAnsi="Times New Roman" w:cs="Times New Roman"/>
          <w:sz w:val="24"/>
          <w:szCs w:val="24"/>
          <w:lang w:val="es-VE" w:eastAsia="en-US"/>
        </w:rPr>
        <w:t xml:space="preserve">desarrollo </w:t>
      </w:r>
      <w:r w:rsidR="00406AF9">
        <w:rPr>
          <w:rFonts w:ascii="Times New Roman" w:eastAsiaTheme="minorHAnsi" w:hAnsi="Times New Roman" w:cs="Times New Roman"/>
          <w:sz w:val="24"/>
          <w:szCs w:val="24"/>
          <w:lang w:val="es-VE" w:eastAsia="en-US"/>
        </w:rPr>
        <w:t xml:space="preserve">y para su propio beneficio. En tal sentido, recae la importancia de como generar una calidad de gestión docente que permita conseguir unos profesionales aptos para solucionar los problemas actuales con una conciencia propia y generadora de desarrollos sostenibles para el mundo. </w:t>
      </w:r>
    </w:p>
    <w:p w14:paraId="744ED57F" w14:textId="77777777" w:rsidR="00A201EF" w:rsidRPr="00E02832" w:rsidRDefault="00A201EF" w:rsidP="00E02832">
      <w:pPr>
        <w:outlineLvl w:val="0"/>
        <w:rPr>
          <w:rFonts w:ascii="Times New Roman" w:hAnsi="Times New Roman" w:cs="Times New Roman"/>
          <w:b/>
          <w:sz w:val="24"/>
          <w:szCs w:val="24"/>
          <w:lang w:val="ca-ES"/>
        </w:rPr>
      </w:pPr>
      <w:r w:rsidRPr="00E02832">
        <w:rPr>
          <w:rFonts w:ascii="Times New Roman" w:hAnsi="Times New Roman" w:cs="Times New Roman"/>
          <w:b/>
          <w:sz w:val="24"/>
          <w:szCs w:val="24"/>
          <w:lang w:val="ca-ES"/>
        </w:rPr>
        <w:t>Metodologia</w:t>
      </w:r>
      <w:r w:rsidR="00A94AEE" w:rsidRPr="00E02832">
        <w:rPr>
          <w:rFonts w:ascii="Times New Roman" w:hAnsi="Times New Roman" w:cs="Times New Roman"/>
          <w:b/>
          <w:sz w:val="24"/>
          <w:szCs w:val="24"/>
          <w:lang w:val="ca-ES"/>
        </w:rPr>
        <w:t>.</w:t>
      </w:r>
    </w:p>
    <w:p w14:paraId="0F6159FB" w14:textId="4C331B8C" w:rsidR="00562A8D" w:rsidRPr="002F1A4C" w:rsidRDefault="00E02832" w:rsidP="00DE785E">
      <w:pPr>
        <w:jc w:val="both"/>
        <w:outlineLvl w:val="0"/>
        <w:rPr>
          <w:rFonts w:ascii="Times New Roman" w:hAnsi="Times New Roman" w:cs="Times New Roman"/>
          <w:sz w:val="24"/>
          <w:szCs w:val="24"/>
        </w:rPr>
      </w:pPr>
      <w:r w:rsidRPr="00E02832">
        <w:rPr>
          <w:rFonts w:ascii="Times New Roman" w:hAnsi="Times New Roman" w:cs="Times New Roman"/>
          <w:sz w:val="24"/>
          <w:szCs w:val="24"/>
        </w:rPr>
        <w:t xml:space="preserve">La metodología aplicada en esta investigación es de carácter bibliográfico, debido a que se sustenta en </w:t>
      </w:r>
      <w:r w:rsidR="00E653E3">
        <w:rPr>
          <w:rFonts w:ascii="Times New Roman" w:hAnsi="Times New Roman" w:cs="Times New Roman"/>
          <w:sz w:val="24"/>
          <w:szCs w:val="24"/>
        </w:rPr>
        <w:t xml:space="preserve">las diversas </w:t>
      </w:r>
      <w:r w:rsidR="00E84F5E">
        <w:rPr>
          <w:rFonts w:ascii="Times New Roman" w:hAnsi="Times New Roman" w:cs="Times New Roman"/>
          <w:sz w:val="24"/>
          <w:szCs w:val="24"/>
        </w:rPr>
        <w:t>investigaciones</w:t>
      </w:r>
      <w:r w:rsidR="00E653E3">
        <w:rPr>
          <w:rFonts w:ascii="Times New Roman" w:hAnsi="Times New Roman" w:cs="Times New Roman"/>
          <w:sz w:val="24"/>
          <w:szCs w:val="24"/>
        </w:rPr>
        <w:t xml:space="preserve"> realizadas a través de documentos web, artículos científicos, trabajados de grado de diversas universidades, informes técnicos, guías entre otros. </w:t>
      </w:r>
    </w:p>
    <w:p w14:paraId="24C5BAF1" w14:textId="79D06EAF" w:rsidR="00562A8D" w:rsidRPr="00C02A33" w:rsidRDefault="00DE785E" w:rsidP="00C02A33">
      <w:pPr>
        <w:jc w:val="both"/>
        <w:outlineLvl w:val="0"/>
        <w:rPr>
          <w:rFonts w:ascii="Times New Roman" w:hAnsi="Times New Roman" w:cs="Times New Roman"/>
          <w:sz w:val="24"/>
          <w:szCs w:val="24"/>
        </w:rPr>
      </w:pPr>
      <w:r w:rsidRPr="00C02A33">
        <w:rPr>
          <w:rFonts w:ascii="Times New Roman" w:hAnsi="Times New Roman" w:cs="Times New Roman"/>
          <w:sz w:val="24"/>
          <w:szCs w:val="24"/>
        </w:rPr>
        <w:t xml:space="preserve">El procedimiento metodológico se basó en la consecución de los objetivos </w:t>
      </w:r>
      <w:r w:rsidR="00046BBC" w:rsidRPr="00C02A33">
        <w:rPr>
          <w:rFonts w:ascii="Times New Roman" w:hAnsi="Times New Roman" w:cs="Times New Roman"/>
          <w:sz w:val="24"/>
          <w:szCs w:val="24"/>
        </w:rPr>
        <w:t>de la investigación los cuales destacan la importancia y características de la gestión, control de gestión</w:t>
      </w:r>
      <w:r w:rsidR="009D78E7" w:rsidRPr="00C02A33">
        <w:rPr>
          <w:rFonts w:ascii="Times New Roman" w:hAnsi="Times New Roman" w:cs="Times New Roman"/>
          <w:sz w:val="24"/>
          <w:szCs w:val="24"/>
        </w:rPr>
        <w:t>, gestión de calidad, gestión educativa y gestión docente, así como el análisis a los parámetros más importantes de la gestión docente y como influye en la educación pública.</w:t>
      </w:r>
    </w:p>
    <w:p w14:paraId="5C85DC83" w14:textId="77777777" w:rsidR="00A201EF" w:rsidRPr="00150D26" w:rsidRDefault="00A201EF" w:rsidP="00E02832">
      <w:pPr>
        <w:rPr>
          <w:rFonts w:ascii="Times New Roman" w:hAnsi="Times New Roman" w:cs="Times New Roman"/>
          <w:b/>
          <w:sz w:val="24"/>
          <w:szCs w:val="24"/>
          <w:lang w:val="es-EC"/>
        </w:rPr>
      </w:pPr>
      <w:r w:rsidRPr="00150D26">
        <w:rPr>
          <w:rFonts w:ascii="Times New Roman" w:hAnsi="Times New Roman" w:cs="Times New Roman"/>
          <w:b/>
          <w:sz w:val="24"/>
          <w:szCs w:val="24"/>
          <w:lang w:val="es-EC"/>
        </w:rPr>
        <w:t>Resultados</w:t>
      </w:r>
      <w:r w:rsidR="00A94AEE" w:rsidRPr="00150D26">
        <w:rPr>
          <w:rFonts w:ascii="Times New Roman" w:hAnsi="Times New Roman" w:cs="Times New Roman"/>
          <w:b/>
          <w:sz w:val="24"/>
          <w:szCs w:val="24"/>
          <w:lang w:val="es-EC"/>
        </w:rPr>
        <w:t>.</w:t>
      </w:r>
    </w:p>
    <w:p w14:paraId="1669797D" w14:textId="77777777" w:rsidR="00A201EF" w:rsidRPr="001967D9" w:rsidRDefault="001967D9" w:rsidP="00D23428">
      <w:pPr>
        <w:outlineLvl w:val="0"/>
        <w:rPr>
          <w:rFonts w:ascii="Times New Roman" w:hAnsi="Times New Roman" w:cs="Times New Roman"/>
          <w:b/>
          <w:i/>
          <w:sz w:val="24"/>
          <w:szCs w:val="24"/>
          <w:lang w:val="es-VE"/>
        </w:rPr>
      </w:pPr>
      <w:r w:rsidRPr="001967D9">
        <w:rPr>
          <w:rFonts w:ascii="Times New Roman" w:hAnsi="Times New Roman" w:cs="Times New Roman"/>
          <w:b/>
          <w:i/>
          <w:sz w:val="24"/>
          <w:szCs w:val="24"/>
          <w:lang w:val="es-VE"/>
        </w:rPr>
        <w:t xml:space="preserve">Características de </w:t>
      </w:r>
      <w:r>
        <w:rPr>
          <w:rFonts w:ascii="Times New Roman" w:hAnsi="Times New Roman" w:cs="Times New Roman"/>
          <w:b/>
          <w:i/>
          <w:sz w:val="24"/>
          <w:szCs w:val="24"/>
          <w:lang w:val="es-VE"/>
        </w:rPr>
        <w:t>l</w:t>
      </w:r>
      <w:r w:rsidRPr="001967D9">
        <w:rPr>
          <w:rFonts w:ascii="Times New Roman" w:hAnsi="Times New Roman" w:cs="Times New Roman"/>
          <w:b/>
          <w:i/>
          <w:sz w:val="24"/>
          <w:szCs w:val="24"/>
          <w:lang w:val="es-VE"/>
        </w:rPr>
        <w:t>a gestión educativa</w:t>
      </w:r>
      <w:r w:rsidR="008B2AFF">
        <w:rPr>
          <w:rFonts w:ascii="Times New Roman" w:hAnsi="Times New Roman" w:cs="Times New Roman"/>
          <w:b/>
          <w:i/>
          <w:sz w:val="24"/>
          <w:szCs w:val="24"/>
          <w:lang w:val="es-VE"/>
        </w:rPr>
        <w:t xml:space="preserve"> y calidad educativa</w:t>
      </w:r>
    </w:p>
    <w:p w14:paraId="67667977" w14:textId="77777777" w:rsidR="003F5D3A" w:rsidRPr="008B2AFF" w:rsidRDefault="00FA6A22" w:rsidP="001967D9">
      <w:pPr>
        <w:pStyle w:val="Descripcin"/>
        <w:spacing w:after="200" w:line="276" w:lineRule="auto"/>
        <w:rPr>
          <w:b w:val="0"/>
          <w:color w:val="auto"/>
          <w:sz w:val="24"/>
          <w:szCs w:val="24"/>
          <w:lang w:val="es-VE"/>
        </w:rPr>
      </w:pPr>
      <w:r>
        <w:rPr>
          <w:b w:val="0"/>
          <w:color w:val="auto"/>
          <w:sz w:val="24"/>
          <w:szCs w:val="24"/>
          <w:lang w:val="es-VE"/>
        </w:rPr>
        <w:t xml:space="preserve">Las instituciones educativas buscan generar políticas, mecanismos, estrategias, didácticas, métodos y técnicas que buscan mejorar la educación que se presenta en las sociedades. Obtener un rendimiento elevado de la educación en función de su productividad, eficiencia y eficacia es una de las claves y para ello se debe sincronizar una gestión de calidad de todo el sistema educativo. Es aquí donde la gestión educativa debe tomar la batuta y analizar cada </w:t>
      </w:r>
      <w:r>
        <w:rPr>
          <w:b w:val="0"/>
          <w:color w:val="auto"/>
          <w:sz w:val="24"/>
          <w:szCs w:val="24"/>
          <w:lang w:val="es-VE"/>
        </w:rPr>
        <w:lastRenderedPageBreak/>
        <w:t xml:space="preserve">uno de los parámetros que rigen en el sistema para que la educación sea de calidad y donde el principal recurso, tanto estudiantes y docentes, estén </w:t>
      </w:r>
      <w:r w:rsidR="003872A8">
        <w:rPr>
          <w:b w:val="0"/>
          <w:color w:val="auto"/>
          <w:sz w:val="24"/>
          <w:szCs w:val="24"/>
          <w:lang w:val="es-VE"/>
        </w:rPr>
        <w:t>formándose</w:t>
      </w:r>
      <w:r>
        <w:rPr>
          <w:b w:val="0"/>
          <w:color w:val="auto"/>
          <w:sz w:val="24"/>
          <w:szCs w:val="24"/>
          <w:lang w:val="es-VE"/>
        </w:rPr>
        <w:t xml:space="preserve"> en pro de una sociedad más sostenible acorde a los lineamientos exigidos en la actualidad. </w:t>
      </w:r>
    </w:p>
    <w:p w14:paraId="614EA7E4" w14:textId="77777777" w:rsidR="00BA4C00" w:rsidRPr="003872A8" w:rsidRDefault="003872A8" w:rsidP="003872A8">
      <w:pPr>
        <w:jc w:val="both"/>
        <w:rPr>
          <w:rFonts w:ascii="Times New Roman" w:hAnsi="Times New Roman" w:cs="Times New Roman"/>
          <w:sz w:val="24"/>
          <w:szCs w:val="24"/>
          <w:lang w:val="es-VE" w:eastAsia="en-US"/>
        </w:rPr>
      </w:pPr>
      <w:r>
        <w:rPr>
          <w:rFonts w:ascii="Times New Roman" w:hAnsi="Times New Roman" w:cs="Times New Roman"/>
          <w:sz w:val="24"/>
          <w:szCs w:val="24"/>
          <w:lang w:val="es-VE" w:eastAsia="en-US"/>
        </w:rPr>
        <w:t xml:space="preserve">Del mismo modo, el objetivo común de un sistema educativo de calidad es el aumento del rendimiento académico de los estudiantes. Para tal fin, se deben cumplir ciertas condiciones que permitan que dicho objetivo pueda cumplirse y el cual se vuelve un sistema complejo por las variables que se manejan. Estas son: </w:t>
      </w:r>
      <w:r w:rsidRPr="003872A8">
        <w:rPr>
          <w:rFonts w:ascii="Times New Roman" w:hAnsi="Times New Roman" w:cs="Times New Roman"/>
          <w:color w:val="000000"/>
          <w:sz w:val="24"/>
          <w:szCs w:val="24"/>
        </w:rPr>
        <w:t>alimentación, vivienda, materiales, biblioteca, vestimenta, doble jornada laboral, clima escolar positivo, docentes especializados, experiencia docente, gestión y liderazgo del director, acompañamiento técnico, programas de refuerzos; sin considerar el nivel socioeconómico</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422074334"/>
          <w:citation/>
        </w:sdtPr>
        <w:sdtContent>
          <w:r w:rsidR="00A06EE8">
            <w:rPr>
              <w:rFonts w:ascii="Times New Roman" w:hAnsi="Times New Roman" w:cs="Times New Roman"/>
              <w:color w:val="000000"/>
              <w:sz w:val="24"/>
              <w:szCs w:val="24"/>
            </w:rPr>
            <w:fldChar w:fldCharType="begin"/>
          </w:r>
          <w:r w:rsidR="00A06EE8">
            <w:rPr>
              <w:rFonts w:ascii="Times New Roman" w:hAnsi="Times New Roman" w:cs="Times New Roman"/>
              <w:color w:val="000000"/>
              <w:sz w:val="24"/>
              <w:szCs w:val="24"/>
              <w:lang w:val="es-VE"/>
            </w:rPr>
            <w:instrText xml:space="preserve">CITATION DIG18 \l 8202 </w:instrText>
          </w:r>
          <w:r w:rsidR="00A06EE8">
            <w:rPr>
              <w:rFonts w:ascii="Times New Roman" w:hAnsi="Times New Roman" w:cs="Times New Roman"/>
              <w:color w:val="000000"/>
              <w:sz w:val="24"/>
              <w:szCs w:val="24"/>
            </w:rPr>
            <w:fldChar w:fldCharType="separate"/>
          </w:r>
          <w:r w:rsidR="00A06EE8" w:rsidRPr="00A06EE8">
            <w:rPr>
              <w:rFonts w:ascii="Times New Roman" w:hAnsi="Times New Roman" w:cs="Times New Roman"/>
              <w:noProof/>
              <w:color w:val="000000"/>
              <w:sz w:val="24"/>
              <w:szCs w:val="24"/>
              <w:lang w:val="es-VE"/>
            </w:rPr>
            <w:t>(DIGEDUCA, 2018)</w:t>
          </w:r>
          <w:r w:rsidR="00A06EE8">
            <w:rPr>
              <w:rFonts w:ascii="Times New Roman" w:hAnsi="Times New Roman" w:cs="Times New Roman"/>
              <w:color w:val="000000"/>
              <w:sz w:val="24"/>
              <w:szCs w:val="24"/>
            </w:rPr>
            <w:fldChar w:fldCharType="end"/>
          </w:r>
        </w:sdtContent>
      </w:sdt>
      <w:r w:rsidRPr="003872A8">
        <w:rPr>
          <w:rFonts w:ascii="Times New Roman" w:hAnsi="Times New Roman" w:cs="Times New Roman"/>
          <w:color w:val="000000"/>
          <w:sz w:val="24"/>
          <w:szCs w:val="24"/>
        </w:rPr>
        <w:t>.</w:t>
      </w:r>
    </w:p>
    <w:p w14:paraId="218BB19E" w14:textId="7531BEB9" w:rsidR="00FF752E" w:rsidRPr="00FB569B" w:rsidRDefault="00A06EE8" w:rsidP="00FB569B">
      <w:pPr>
        <w:jc w:val="both"/>
        <w:rPr>
          <w:rFonts w:ascii="Times New Roman" w:hAnsi="Times New Roman" w:cs="Times New Roman"/>
          <w:sz w:val="24"/>
          <w:szCs w:val="24"/>
        </w:rPr>
      </w:pPr>
      <w:r>
        <w:rPr>
          <w:rFonts w:ascii="Times New Roman" w:hAnsi="Times New Roman" w:cs="Times New Roman"/>
          <w:sz w:val="24"/>
          <w:szCs w:val="24"/>
          <w:lang w:val="es-VE" w:eastAsia="en-US"/>
        </w:rPr>
        <w:t xml:space="preserve">Para poder lograr que gran parte de estos factores se cumplan se requiere de una excelente gestión, tanto </w:t>
      </w:r>
      <w:r w:rsidR="00D651FA">
        <w:rPr>
          <w:rFonts w:ascii="Times New Roman" w:hAnsi="Times New Roman" w:cs="Times New Roman"/>
          <w:sz w:val="24"/>
          <w:szCs w:val="24"/>
          <w:lang w:val="es-VE" w:eastAsia="en-US"/>
        </w:rPr>
        <w:t xml:space="preserve">de los entes gubernamentales, de la empresa privada y de las direcciones educativas. </w:t>
      </w:r>
      <w:r w:rsidR="009515E0">
        <w:rPr>
          <w:rFonts w:ascii="Times New Roman" w:hAnsi="Times New Roman" w:cs="Times New Roman"/>
          <w:sz w:val="24"/>
          <w:szCs w:val="24"/>
          <w:lang w:val="es-VE" w:eastAsia="en-US"/>
        </w:rPr>
        <w:t xml:space="preserve">En este sentido, </w:t>
      </w:r>
      <w:r w:rsidR="00840DE3">
        <w:rPr>
          <w:rFonts w:ascii="Times New Roman" w:hAnsi="Times New Roman" w:cs="Times New Roman"/>
          <w:sz w:val="24"/>
          <w:szCs w:val="24"/>
          <w:lang w:val="es-VE" w:eastAsia="en-US"/>
        </w:rPr>
        <w:t xml:space="preserve">es importante tener </w:t>
      </w:r>
      <w:r w:rsidR="002426CB">
        <w:rPr>
          <w:rFonts w:ascii="Times New Roman" w:hAnsi="Times New Roman" w:cs="Times New Roman"/>
          <w:sz w:val="24"/>
          <w:szCs w:val="24"/>
          <w:lang w:val="es-VE" w:eastAsia="en-US"/>
        </w:rPr>
        <w:t>bien</w:t>
      </w:r>
      <w:r w:rsidR="00840DE3">
        <w:rPr>
          <w:rFonts w:ascii="Times New Roman" w:hAnsi="Times New Roman" w:cs="Times New Roman"/>
          <w:sz w:val="24"/>
          <w:szCs w:val="24"/>
          <w:lang w:val="es-VE" w:eastAsia="en-US"/>
        </w:rPr>
        <w:t xml:space="preserve"> definido el concepto de lo que se refiere gestión, con el objetivo de poder aplicar bien</w:t>
      </w:r>
      <w:r w:rsidR="0073753F">
        <w:rPr>
          <w:rFonts w:ascii="Times New Roman" w:hAnsi="Times New Roman" w:cs="Times New Roman"/>
          <w:sz w:val="24"/>
          <w:szCs w:val="24"/>
          <w:lang w:val="es-VE" w:eastAsia="en-US"/>
        </w:rPr>
        <w:t xml:space="preserve"> dicho parámetro en el sistema educativo. </w:t>
      </w:r>
    </w:p>
    <w:p w14:paraId="0729C16F" w14:textId="2BC8E08F" w:rsidR="003872A8" w:rsidRPr="005D7119" w:rsidRDefault="00782030" w:rsidP="005D7119">
      <w:pPr>
        <w:jc w:val="both"/>
        <w:rPr>
          <w:rFonts w:ascii="Times New Roman" w:hAnsi="Times New Roman" w:cs="Times New Roman"/>
          <w:sz w:val="24"/>
          <w:szCs w:val="24"/>
          <w:lang w:val="es-VE" w:eastAsia="en-US"/>
        </w:rPr>
      </w:pPr>
      <w:r>
        <w:rPr>
          <w:rFonts w:ascii="Times New Roman" w:hAnsi="Times New Roman" w:cs="Times New Roman"/>
          <w:sz w:val="24"/>
          <w:szCs w:val="24"/>
        </w:rPr>
        <w:t xml:space="preserve">La </w:t>
      </w:r>
      <w:r w:rsidR="00A73946">
        <w:rPr>
          <w:rFonts w:ascii="Times New Roman" w:hAnsi="Times New Roman" w:cs="Times New Roman"/>
          <w:sz w:val="24"/>
          <w:szCs w:val="24"/>
        </w:rPr>
        <w:t xml:space="preserve">gestión educativa tiene </w:t>
      </w:r>
      <w:r w:rsidR="00E46FC5">
        <w:rPr>
          <w:rFonts w:ascii="Times New Roman" w:hAnsi="Times New Roman" w:cs="Times New Roman"/>
          <w:sz w:val="24"/>
          <w:szCs w:val="24"/>
        </w:rPr>
        <w:t xml:space="preserve">unos principios que </w:t>
      </w:r>
      <w:r w:rsidR="00E64A6A">
        <w:rPr>
          <w:rFonts w:ascii="Times New Roman" w:hAnsi="Times New Roman" w:cs="Times New Roman"/>
          <w:sz w:val="24"/>
          <w:szCs w:val="24"/>
        </w:rPr>
        <w:t>están</w:t>
      </w:r>
      <w:r w:rsidR="00E46FC5">
        <w:rPr>
          <w:rFonts w:ascii="Times New Roman" w:hAnsi="Times New Roman" w:cs="Times New Roman"/>
          <w:sz w:val="24"/>
          <w:szCs w:val="24"/>
        </w:rPr>
        <w:t xml:space="preserve"> relacionado con la dirección de los planes educativos, las estrategias aplicadas por los docentes, los aprendizajes de los estudiantes, de los mecanismos aplicados por las instituciones para generar educación de calidad. </w:t>
      </w:r>
      <w:r w:rsidR="00410EB3">
        <w:rPr>
          <w:rFonts w:ascii="Times New Roman" w:hAnsi="Times New Roman" w:cs="Times New Roman"/>
          <w:sz w:val="24"/>
          <w:szCs w:val="24"/>
        </w:rPr>
        <w:t>Los principios que se pueden distinguir en la gestión educativa se desarrollan en la Tabla 2.</w:t>
      </w:r>
    </w:p>
    <w:p w14:paraId="67EE7A4A" w14:textId="77777777" w:rsidR="00410EB3" w:rsidRPr="001F0B81" w:rsidRDefault="00410EB3" w:rsidP="00410EB3">
      <w:pPr>
        <w:spacing w:after="0" w:line="240" w:lineRule="auto"/>
        <w:jc w:val="both"/>
        <w:outlineLvl w:val="0"/>
        <w:rPr>
          <w:rFonts w:ascii="Times New Roman" w:hAnsi="Times New Roman" w:cs="Times New Roman"/>
          <w:b/>
          <w:i/>
          <w:sz w:val="24"/>
          <w:szCs w:val="24"/>
          <w:lang w:val="es-VE"/>
        </w:rPr>
      </w:pPr>
      <w:r w:rsidRPr="001F0B81">
        <w:rPr>
          <w:rFonts w:ascii="Times New Roman" w:hAnsi="Times New Roman" w:cs="Times New Roman"/>
          <w:b/>
          <w:i/>
          <w:sz w:val="24"/>
          <w:szCs w:val="24"/>
          <w:lang w:val="es-VE"/>
        </w:rPr>
        <w:t xml:space="preserve">Tabla </w:t>
      </w:r>
      <w:r>
        <w:rPr>
          <w:rFonts w:ascii="Times New Roman" w:hAnsi="Times New Roman" w:cs="Times New Roman"/>
          <w:b/>
          <w:i/>
          <w:sz w:val="24"/>
          <w:szCs w:val="24"/>
          <w:lang w:val="es-VE"/>
        </w:rPr>
        <w:t>2</w:t>
      </w:r>
      <w:r w:rsidRPr="001F0B81">
        <w:rPr>
          <w:rFonts w:ascii="Times New Roman" w:hAnsi="Times New Roman" w:cs="Times New Roman"/>
          <w:b/>
          <w:i/>
          <w:sz w:val="24"/>
          <w:szCs w:val="24"/>
          <w:lang w:val="es-VE"/>
        </w:rPr>
        <w:t>.</w:t>
      </w:r>
    </w:p>
    <w:p w14:paraId="42D66736" w14:textId="77777777" w:rsidR="00410EB3" w:rsidRDefault="00410EB3" w:rsidP="00410EB3">
      <w:pPr>
        <w:spacing w:after="0" w:line="240" w:lineRule="auto"/>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Principios de la gestión educativa.</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5"/>
        <w:gridCol w:w="6423"/>
      </w:tblGrid>
      <w:tr w:rsidR="00410EB3" w:rsidRPr="003D49F9" w14:paraId="7924A3F5" w14:textId="77777777" w:rsidTr="003D49F9">
        <w:trPr>
          <w:jc w:val="center"/>
        </w:trPr>
        <w:tc>
          <w:tcPr>
            <w:tcW w:w="2405" w:type="dxa"/>
            <w:vAlign w:val="center"/>
          </w:tcPr>
          <w:p w14:paraId="364265E6" w14:textId="77777777" w:rsidR="00410EB3" w:rsidRPr="003D49F9" w:rsidRDefault="00AD7934" w:rsidP="00410EB3">
            <w:pPr>
              <w:spacing w:after="0" w:line="240" w:lineRule="auto"/>
              <w:jc w:val="center"/>
              <w:outlineLvl w:val="0"/>
              <w:rPr>
                <w:rFonts w:ascii="Times New Roman" w:hAnsi="Times New Roman" w:cs="Times New Roman"/>
                <w:b/>
                <w:sz w:val="20"/>
                <w:szCs w:val="20"/>
                <w:lang w:val="es-VE"/>
              </w:rPr>
            </w:pPr>
            <w:r w:rsidRPr="003D49F9">
              <w:rPr>
                <w:rFonts w:ascii="Times New Roman" w:hAnsi="Times New Roman" w:cs="Times New Roman"/>
                <w:b/>
                <w:sz w:val="20"/>
                <w:szCs w:val="20"/>
                <w:lang w:val="es-VE"/>
              </w:rPr>
              <w:t>PRINCIPIOS</w:t>
            </w:r>
          </w:p>
        </w:tc>
        <w:tc>
          <w:tcPr>
            <w:tcW w:w="6423" w:type="dxa"/>
            <w:vAlign w:val="center"/>
          </w:tcPr>
          <w:p w14:paraId="2C4BF5E2" w14:textId="77777777" w:rsidR="00410EB3" w:rsidRPr="003D49F9" w:rsidRDefault="00AD7934" w:rsidP="00410EB3">
            <w:pPr>
              <w:spacing w:after="0" w:line="240" w:lineRule="auto"/>
              <w:jc w:val="center"/>
              <w:outlineLvl w:val="0"/>
              <w:rPr>
                <w:rFonts w:ascii="Times New Roman" w:hAnsi="Times New Roman" w:cs="Times New Roman"/>
                <w:b/>
                <w:sz w:val="20"/>
                <w:szCs w:val="20"/>
                <w:lang w:val="es-VE"/>
              </w:rPr>
            </w:pPr>
            <w:r w:rsidRPr="003D49F9">
              <w:rPr>
                <w:rFonts w:ascii="Times New Roman" w:hAnsi="Times New Roman" w:cs="Times New Roman"/>
                <w:b/>
                <w:sz w:val="20"/>
                <w:szCs w:val="20"/>
                <w:lang w:val="es-VE"/>
              </w:rPr>
              <w:t>CARACTERÍSTICAS</w:t>
            </w:r>
          </w:p>
        </w:tc>
      </w:tr>
      <w:tr w:rsidR="00410EB3" w:rsidRPr="003D49F9" w14:paraId="03922747" w14:textId="77777777" w:rsidTr="003D49F9">
        <w:trPr>
          <w:jc w:val="center"/>
        </w:trPr>
        <w:tc>
          <w:tcPr>
            <w:tcW w:w="2405" w:type="dxa"/>
            <w:vAlign w:val="center"/>
          </w:tcPr>
          <w:p w14:paraId="0DB2EB70" w14:textId="77777777" w:rsidR="00410EB3" w:rsidRPr="003D49F9" w:rsidRDefault="00AD7934" w:rsidP="00410EB3">
            <w:pPr>
              <w:spacing w:after="0" w:line="240" w:lineRule="auto"/>
              <w:jc w:val="center"/>
              <w:outlineLvl w:val="0"/>
              <w:rPr>
                <w:rFonts w:ascii="Times New Roman" w:hAnsi="Times New Roman" w:cs="Times New Roman"/>
                <w:b/>
                <w:i/>
                <w:sz w:val="20"/>
                <w:szCs w:val="20"/>
                <w:lang w:val="es-VE"/>
              </w:rPr>
            </w:pPr>
            <w:r w:rsidRPr="003D49F9">
              <w:rPr>
                <w:rFonts w:ascii="Times New Roman" w:hAnsi="Times New Roman" w:cs="Times New Roman"/>
                <w:b/>
                <w:i/>
                <w:sz w:val="20"/>
                <w:szCs w:val="20"/>
                <w:lang w:val="es-VE"/>
              </w:rPr>
              <w:t>Gestión centrada en los estudiantes</w:t>
            </w:r>
          </w:p>
        </w:tc>
        <w:tc>
          <w:tcPr>
            <w:tcW w:w="6423" w:type="dxa"/>
            <w:vAlign w:val="center"/>
          </w:tcPr>
          <w:p w14:paraId="23FEDDDD" w14:textId="77777777" w:rsidR="00410EB3" w:rsidRPr="003D49F9" w:rsidRDefault="00AD7934" w:rsidP="003D49F9">
            <w:pPr>
              <w:autoSpaceDE w:val="0"/>
              <w:autoSpaceDN w:val="0"/>
              <w:adjustRightInd w:val="0"/>
              <w:spacing w:after="0" w:line="240" w:lineRule="auto"/>
              <w:jc w:val="both"/>
              <w:rPr>
                <w:rFonts w:ascii="Times New Roman" w:hAnsi="Times New Roman" w:cs="Times New Roman"/>
                <w:sz w:val="20"/>
                <w:szCs w:val="20"/>
                <w:lang w:val="es-VE"/>
              </w:rPr>
            </w:pPr>
            <w:r w:rsidRPr="003D49F9">
              <w:rPr>
                <w:rFonts w:ascii="Times New Roman" w:eastAsiaTheme="minorHAnsi" w:hAnsi="Times New Roman" w:cs="Times New Roman"/>
                <w:sz w:val="20"/>
                <w:szCs w:val="20"/>
                <w:lang w:val="es-VE" w:eastAsia="en-US"/>
              </w:rPr>
              <w:t>La educación de los alumnos es la razón de ser, que el primer y último objetivo de una institución escolar; por lo tanto: todas las acciones de conducción o de dirección deben ser canalizadas para lograr este objetivo institucional.</w:t>
            </w:r>
          </w:p>
        </w:tc>
      </w:tr>
      <w:tr w:rsidR="00410EB3" w:rsidRPr="003D49F9" w14:paraId="66716B45" w14:textId="77777777" w:rsidTr="003D49F9">
        <w:trPr>
          <w:jc w:val="center"/>
        </w:trPr>
        <w:tc>
          <w:tcPr>
            <w:tcW w:w="2405" w:type="dxa"/>
            <w:vAlign w:val="center"/>
          </w:tcPr>
          <w:p w14:paraId="18F986EB" w14:textId="77777777" w:rsidR="00410EB3" w:rsidRPr="003D49F9" w:rsidRDefault="00AD7934" w:rsidP="00410EB3">
            <w:pPr>
              <w:spacing w:after="0" w:line="240" w:lineRule="auto"/>
              <w:jc w:val="center"/>
              <w:outlineLvl w:val="0"/>
              <w:rPr>
                <w:rFonts w:ascii="Times New Roman" w:hAnsi="Times New Roman" w:cs="Times New Roman"/>
                <w:b/>
                <w:i/>
                <w:sz w:val="20"/>
                <w:szCs w:val="20"/>
                <w:lang w:val="es-VE"/>
              </w:rPr>
            </w:pPr>
            <w:r w:rsidRPr="003D49F9">
              <w:rPr>
                <w:rFonts w:ascii="Times New Roman" w:hAnsi="Times New Roman" w:cs="Times New Roman"/>
                <w:b/>
                <w:i/>
                <w:sz w:val="20"/>
                <w:szCs w:val="20"/>
                <w:lang w:val="es-VE"/>
              </w:rPr>
              <w:t>Jerarquía y autoridad claramente definida</w:t>
            </w:r>
          </w:p>
        </w:tc>
        <w:tc>
          <w:tcPr>
            <w:tcW w:w="6423" w:type="dxa"/>
            <w:vAlign w:val="center"/>
          </w:tcPr>
          <w:p w14:paraId="37B99AB9" w14:textId="77777777" w:rsidR="00410EB3" w:rsidRPr="003D49F9" w:rsidRDefault="00AD7934" w:rsidP="003D49F9">
            <w:pPr>
              <w:autoSpaceDE w:val="0"/>
              <w:autoSpaceDN w:val="0"/>
              <w:adjustRightInd w:val="0"/>
              <w:spacing w:after="0" w:line="240" w:lineRule="auto"/>
              <w:jc w:val="both"/>
              <w:rPr>
                <w:rFonts w:ascii="Times New Roman" w:hAnsi="Times New Roman" w:cs="Times New Roman"/>
                <w:sz w:val="20"/>
                <w:szCs w:val="20"/>
                <w:lang w:val="es-VE"/>
              </w:rPr>
            </w:pPr>
            <w:r w:rsidRPr="003D49F9">
              <w:rPr>
                <w:rFonts w:ascii="Times New Roman" w:eastAsiaTheme="minorHAnsi" w:hAnsi="Times New Roman" w:cs="Times New Roman"/>
                <w:sz w:val="20"/>
                <w:szCs w:val="20"/>
                <w:lang w:val="es-VE" w:eastAsia="en-US"/>
              </w:rPr>
              <w:t>Permite garantizar la unidad de acción de la organización, en la que la dirección ejerce funciones, como tal: dirige, impulsa, ordena, sin disminuir las competencias propias de cada instancia.</w:t>
            </w:r>
          </w:p>
        </w:tc>
      </w:tr>
      <w:tr w:rsidR="00410EB3" w:rsidRPr="003D49F9" w14:paraId="50AE6F15" w14:textId="77777777" w:rsidTr="003D49F9">
        <w:trPr>
          <w:jc w:val="center"/>
        </w:trPr>
        <w:tc>
          <w:tcPr>
            <w:tcW w:w="2405" w:type="dxa"/>
            <w:vAlign w:val="center"/>
          </w:tcPr>
          <w:p w14:paraId="282D1B85" w14:textId="77777777" w:rsidR="00410EB3" w:rsidRPr="003D49F9" w:rsidRDefault="00AD7934" w:rsidP="00410EB3">
            <w:pPr>
              <w:spacing w:after="0" w:line="240" w:lineRule="auto"/>
              <w:jc w:val="center"/>
              <w:outlineLvl w:val="0"/>
              <w:rPr>
                <w:rFonts w:ascii="Times New Roman" w:hAnsi="Times New Roman" w:cs="Times New Roman"/>
                <w:b/>
                <w:i/>
                <w:sz w:val="20"/>
                <w:szCs w:val="20"/>
                <w:lang w:val="es-VE"/>
              </w:rPr>
            </w:pPr>
            <w:r w:rsidRPr="003D49F9">
              <w:rPr>
                <w:rFonts w:ascii="Times New Roman" w:hAnsi="Times New Roman" w:cs="Times New Roman"/>
                <w:b/>
                <w:i/>
                <w:sz w:val="20"/>
                <w:szCs w:val="20"/>
                <w:lang w:val="es-VE"/>
              </w:rPr>
              <w:t>Claridad en la definición de canales de participación</w:t>
            </w:r>
          </w:p>
        </w:tc>
        <w:tc>
          <w:tcPr>
            <w:tcW w:w="6423" w:type="dxa"/>
            <w:vAlign w:val="center"/>
          </w:tcPr>
          <w:p w14:paraId="658594E8" w14:textId="77777777" w:rsidR="00410EB3" w:rsidRPr="003D49F9" w:rsidRDefault="00AD7934" w:rsidP="003D49F9">
            <w:pPr>
              <w:autoSpaceDE w:val="0"/>
              <w:autoSpaceDN w:val="0"/>
              <w:adjustRightInd w:val="0"/>
              <w:spacing w:after="0" w:line="240" w:lineRule="auto"/>
              <w:jc w:val="both"/>
              <w:rPr>
                <w:rFonts w:ascii="Times New Roman" w:hAnsi="Times New Roman" w:cs="Times New Roman"/>
                <w:sz w:val="20"/>
                <w:szCs w:val="20"/>
                <w:lang w:val="es-VE"/>
              </w:rPr>
            </w:pPr>
            <w:r w:rsidRPr="003D49F9">
              <w:rPr>
                <w:rFonts w:ascii="Times New Roman" w:eastAsiaTheme="minorHAnsi" w:hAnsi="Times New Roman" w:cs="Times New Roman"/>
                <w:sz w:val="20"/>
                <w:szCs w:val="20"/>
                <w:lang w:val="es-VE" w:eastAsia="en-US"/>
              </w:rPr>
              <w:t>Para que la participación de los miembros de la comunidad educativa guarde coherencia con los objetivos institucionales, se debe establecer el sistema bien definido. Cada miembro debe conocer las formas. Los momentos de su participación y la contribución coherente que éste debe tener con los objetivos institucionales. Saber dónde, cuándo, cómo, por qué participar y qué resultados pueden esperar.</w:t>
            </w:r>
          </w:p>
        </w:tc>
      </w:tr>
      <w:tr w:rsidR="00410EB3" w:rsidRPr="003D49F9" w14:paraId="345C9149" w14:textId="77777777" w:rsidTr="003D49F9">
        <w:trPr>
          <w:jc w:val="center"/>
        </w:trPr>
        <w:tc>
          <w:tcPr>
            <w:tcW w:w="2405" w:type="dxa"/>
            <w:vAlign w:val="center"/>
          </w:tcPr>
          <w:p w14:paraId="4EE85A8F" w14:textId="77777777" w:rsidR="00410EB3" w:rsidRPr="003D49F9" w:rsidRDefault="00410629" w:rsidP="00410EB3">
            <w:pPr>
              <w:spacing w:after="0" w:line="240" w:lineRule="auto"/>
              <w:jc w:val="center"/>
              <w:outlineLvl w:val="0"/>
              <w:rPr>
                <w:rFonts w:ascii="Times New Roman" w:hAnsi="Times New Roman" w:cs="Times New Roman"/>
                <w:b/>
                <w:i/>
                <w:sz w:val="20"/>
                <w:szCs w:val="20"/>
                <w:lang w:val="es-VE"/>
              </w:rPr>
            </w:pPr>
            <w:r w:rsidRPr="003D49F9">
              <w:rPr>
                <w:rFonts w:ascii="Times New Roman" w:hAnsi="Times New Roman" w:cs="Times New Roman"/>
                <w:b/>
                <w:i/>
                <w:sz w:val="20"/>
                <w:szCs w:val="20"/>
                <w:lang w:val="es-VE"/>
              </w:rPr>
              <w:t>Ubicación del personal de acuerdo a su competencia y/o especialización</w:t>
            </w:r>
          </w:p>
        </w:tc>
        <w:tc>
          <w:tcPr>
            <w:tcW w:w="6423" w:type="dxa"/>
            <w:vAlign w:val="center"/>
          </w:tcPr>
          <w:p w14:paraId="42E7094C" w14:textId="77777777" w:rsidR="00410EB3" w:rsidRPr="003D49F9" w:rsidRDefault="00410629" w:rsidP="003D49F9">
            <w:pPr>
              <w:autoSpaceDE w:val="0"/>
              <w:autoSpaceDN w:val="0"/>
              <w:adjustRightInd w:val="0"/>
              <w:spacing w:after="0" w:line="240" w:lineRule="auto"/>
              <w:jc w:val="both"/>
              <w:rPr>
                <w:rFonts w:ascii="Times New Roman" w:hAnsi="Times New Roman" w:cs="Times New Roman"/>
                <w:sz w:val="20"/>
                <w:szCs w:val="20"/>
                <w:lang w:val="es-VE"/>
              </w:rPr>
            </w:pPr>
            <w:r w:rsidRPr="003D49F9">
              <w:rPr>
                <w:rFonts w:ascii="Times New Roman" w:eastAsiaTheme="minorHAnsi" w:hAnsi="Times New Roman" w:cs="Times New Roman"/>
                <w:sz w:val="20"/>
                <w:szCs w:val="20"/>
                <w:lang w:val="es-VE" w:eastAsia="en-US"/>
              </w:rPr>
              <w:t>Se refiere a la necesidad de tomar en cuenta las habilidades y competencias de cada persona, para considerar su ubicación en el lugar en que tendrá mejor rendimiento y realización, que contribuirá a optimizar el funcionamiento de la organización.</w:t>
            </w:r>
          </w:p>
        </w:tc>
      </w:tr>
      <w:tr w:rsidR="00410EB3" w:rsidRPr="003D49F9" w14:paraId="17B4A7FF" w14:textId="77777777" w:rsidTr="003D49F9">
        <w:trPr>
          <w:jc w:val="center"/>
        </w:trPr>
        <w:tc>
          <w:tcPr>
            <w:tcW w:w="2405" w:type="dxa"/>
            <w:vAlign w:val="center"/>
          </w:tcPr>
          <w:p w14:paraId="5E3E6DD7" w14:textId="77777777" w:rsidR="00410EB3" w:rsidRPr="003D49F9" w:rsidRDefault="00410629" w:rsidP="00410EB3">
            <w:pPr>
              <w:spacing w:after="0" w:line="240" w:lineRule="auto"/>
              <w:jc w:val="center"/>
              <w:outlineLvl w:val="0"/>
              <w:rPr>
                <w:rFonts w:ascii="Times New Roman" w:hAnsi="Times New Roman" w:cs="Times New Roman"/>
                <w:b/>
                <w:i/>
                <w:sz w:val="20"/>
                <w:szCs w:val="20"/>
                <w:lang w:val="es-VE"/>
              </w:rPr>
            </w:pPr>
            <w:r w:rsidRPr="003D49F9">
              <w:rPr>
                <w:rFonts w:ascii="Times New Roman" w:hAnsi="Times New Roman" w:cs="Times New Roman"/>
                <w:b/>
                <w:i/>
                <w:sz w:val="20"/>
                <w:szCs w:val="20"/>
                <w:lang w:val="es-VE"/>
              </w:rPr>
              <w:t>Coordinación fluida y bien definida</w:t>
            </w:r>
          </w:p>
        </w:tc>
        <w:tc>
          <w:tcPr>
            <w:tcW w:w="6423" w:type="dxa"/>
            <w:vAlign w:val="center"/>
          </w:tcPr>
          <w:p w14:paraId="1C08C685" w14:textId="77777777" w:rsidR="00410EB3" w:rsidRPr="003D49F9" w:rsidRDefault="00410629" w:rsidP="003D49F9">
            <w:pPr>
              <w:autoSpaceDE w:val="0"/>
              <w:autoSpaceDN w:val="0"/>
              <w:adjustRightInd w:val="0"/>
              <w:spacing w:after="0" w:line="240" w:lineRule="auto"/>
              <w:jc w:val="both"/>
              <w:rPr>
                <w:rFonts w:ascii="Times New Roman" w:hAnsi="Times New Roman" w:cs="Times New Roman"/>
                <w:sz w:val="20"/>
                <w:szCs w:val="20"/>
                <w:lang w:val="es-VE"/>
              </w:rPr>
            </w:pPr>
            <w:r w:rsidRPr="003D49F9">
              <w:rPr>
                <w:rFonts w:ascii="Times New Roman" w:eastAsiaTheme="minorHAnsi" w:hAnsi="Times New Roman" w:cs="Times New Roman"/>
                <w:sz w:val="20"/>
                <w:szCs w:val="20"/>
                <w:lang w:val="es-VE" w:eastAsia="en-US"/>
              </w:rPr>
              <w:t>Establecer instancias de coordinación ágil y oportuna, mejora la sincronización de acciones, evita esfuerzos innecesarios y permite una mejor acción conjunta.</w:t>
            </w:r>
          </w:p>
        </w:tc>
      </w:tr>
      <w:tr w:rsidR="00410EB3" w:rsidRPr="003D49F9" w14:paraId="0EA4D410" w14:textId="77777777" w:rsidTr="003D49F9">
        <w:trPr>
          <w:jc w:val="center"/>
        </w:trPr>
        <w:tc>
          <w:tcPr>
            <w:tcW w:w="2405" w:type="dxa"/>
            <w:vAlign w:val="center"/>
          </w:tcPr>
          <w:p w14:paraId="089DA6A6" w14:textId="77777777" w:rsidR="00410EB3" w:rsidRPr="003D49F9" w:rsidRDefault="00410629" w:rsidP="00410EB3">
            <w:pPr>
              <w:spacing w:after="0" w:line="240" w:lineRule="auto"/>
              <w:jc w:val="center"/>
              <w:outlineLvl w:val="0"/>
              <w:rPr>
                <w:rFonts w:ascii="Times New Roman" w:hAnsi="Times New Roman" w:cs="Times New Roman"/>
                <w:b/>
                <w:i/>
                <w:sz w:val="20"/>
                <w:szCs w:val="20"/>
                <w:lang w:val="es-VE"/>
              </w:rPr>
            </w:pPr>
            <w:r w:rsidRPr="003D49F9">
              <w:rPr>
                <w:rFonts w:ascii="Times New Roman" w:hAnsi="Times New Roman" w:cs="Times New Roman"/>
                <w:b/>
                <w:i/>
                <w:sz w:val="20"/>
                <w:szCs w:val="20"/>
                <w:lang w:val="es-VE"/>
              </w:rPr>
              <w:t>Transparencia y comunicación permanente</w:t>
            </w:r>
          </w:p>
        </w:tc>
        <w:tc>
          <w:tcPr>
            <w:tcW w:w="6423" w:type="dxa"/>
            <w:vAlign w:val="center"/>
          </w:tcPr>
          <w:p w14:paraId="230EECF2" w14:textId="77777777" w:rsidR="00410EB3" w:rsidRPr="003D49F9" w:rsidRDefault="00410629" w:rsidP="003D49F9">
            <w:pPr>
              <w:autoSpaceDE w:val="0"/>
              <w:autoSpaceDN w:val="0"/>
              <w:adjustRightInd w:val="0"/>
              <w:spacing w:after="0" w:line="240" w:lineRule="auto"/>
              <w:jc w:val="both"/>
              <w:rPr>
                <w:rFonts w:ascii="Times New Roman" w:hAnsi="Times New Roman" w:cs="Times New Roman"/>
                <w:sz w:val="20"/>
                <w:szCs w:val="20"/>
                <w:lang w:val="es-VE"/>
              </w:rPr>
            </w:pPr>
            <w:r w:rsidRPr="003D49F9">
              <w:rPr>
                <w:rFonts w:ascii="Times New Roman" w:eastAsiaTheme="minorHAnsi" w:hAnsi="Times New Roman" w:cs="Times New Roman"/>
                <w:sz w:val="20"/>
                <w:szCs w:val="20"/>
                <w:lang w:val="es-VE" w:eastAsia="en-US"/>
              </w:rPr>
              <w:t>Todas las acciones que se realicen a nivel de centro educativo deben ser conocidas por los miembros de la comunidad, de ahí la necesidad de contar con mecanismos de comunicación.</w:t>
            </w:r>
          </w:p>
        </w:tc>
      </w:tr>
      <w:tr w:rsidR="00410EB3" w:rsidRPr="003D49F9" w14:paraId="74EF74F5" w14:textId="77777777" w:rsidTr="003D49F9">
        <w:trPr>
          <w:jc w:val="center"/>
        </w:trPr>
        <w:tc>
          <w:tcPr>
            <w:tcW w:w="2405" w:type="dxa"/>
            <w:vAlign w:val="center"/>
          </w:tcPr>
          <w:p w14:paraId="64681C9D" w14:textId="77777777" w:rsidR="00410EB3" w:rsidRPr="003D49F9" w:rsidRDefault="00410629" w:rsidP="00410EB3">
            <w:pPr>
              <w:spacing w:after="0" w:line="240" w:lineRule="auto"/>
              <w:jc w:val="center"/>
              <w:outlineLvl w:val="0"/>
              <w:rPr>
                <w:rFonts w:ascii="Times New Roman" w:hAnsi="Times New Roman" w:cs="Times New Roman"/>
                <w:b/>
                <w:i/>
                <w:sz w:val="20"/>
                <w:szCs w:val="20"/>
                <w:lang w:val="es-VE"/>
              </w:rPr>
            </w:pPr>
            <w:r w:rsidRPr="003D49F9">
              <w:rPr>
                <w:rFonts w:ascii="Times New Roman" w:hAnsi="Times New Roman" w:cs="Times New Roman"/>
                <w:b/>
                <w:i/>
                <w:sz w:val="20"/>
                <w:szCs w:val="20"/>
                <w:lang w:val="es-VE"/>
              </w:rPr>
              <w:lastRenderedPageBreak/>
              <w:t xml:space="preserve">Control y evaluación eficaces </w:t>
            </w:r>
            <w:r w:rsidR="003D49F9" w:rsidRPr="003D49F9">
              <w:rPr>
                <w:rFonts w:ascii="Times New Roman" w:hAnsi="Times New Roman" w:cs="Times New Roman"/>
                <w:b/>
                <w:i/>
                <w:sz w:val="20"/>
                <w:szCs w:val="20"/>
                <w:lang w:val="es-VE"/>
              </w:rPr>
              <w:t>y oportunos para un mejoramiento continuo</w:t>
            </w:r>
          </w:p>
        </w:tc>
        <w:tc>
          <w:tcPr>
            <w:tcW w:w="6423" w:type="dxa"/>
            <w:vAlign w:val="center"/>
          </w:tcPr>
          <w:p w14:paraId="091E92B9" w14:textId="77777777" w:rsidR="00410EB3" w:rsidRPr="003D49F9" w:rsidRDefault="003D49F9" w:rsidP="003D49F9">
            <w:pPr>
              <w:autoSpaceDE w:val="0"/>
              <w:autoSpaceDN w:val="0"/>
              <w:adjustRightInd w:val="0"/>
              <w:spacing w:after="0" w:line="240" w:lineRule="auto"/>
              <w:jc w:val="both"/>
              <w:rPr>
                <w:rFonts w:ascii="Times New Roman" w:hAnsi="Times New Roman" w:cs="Times New Roman"/>
                <w:sz w:val="20"/>
                <w:szCs w:val="20"/>
                <w:lang w:val="es-VE"/>
              </w:rPr>
            </w:pPr>
            <w:r w:rsidRPr="003D49F9">
              <w:rPr>
                <w:rFonts w:ascii="Times New Roman" w:eastAsiaTheme="minorHAnsi" w:hAnsi="Times New Roman" w:cs="Times New Roman"/>
                <w:sz w:val="20"/>
                <w:szCs w:val="20"/>
                <w:lang w:val="es-VE" w:eastAsia="en-US"/>
              </w:rPr>
              <w:t>El control debe proporcionar información que oriente de manera oportuna la decisión y asegure la dirección que tomen las tareas en función de los objetivos</w:t>
            </w:r>
          </w:p>
        </w:tc>
      </w:tr>
    </w:tbl>
    <w:p w14:paraId="2166CC39" w14:textId="77777777" w:rsidR="00410EB3" w:rsidRDefault="00410EB3" w:rsidP="00410EB3">
      <w:pPr>
        <w:spacing w:after="0" w:line="240" w:lineRule="auto"/>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 xml:space="preserve">Fuente: </w:t>
      </w:r>
      <w:r w:rsidR="00D547B7" w:rsidRPr="00BA0D03">
        <w:rPr>
          <w:rFonts w:ascii="Times New Roman" w:hAnsi="Times New Roman" w:cs="Times New Roman"/>
          <w:noProof/>
          <w:sz w:val="24"/>
          <w:szCs w:val="24"/>
          <w:lang w:val="es-VE"/>
        </w:rPr>
        <w:t>(Bedoya-Campos, Salinas-Loarte, Palomino-Torres</w:t>
      </w:r>
      <w:r w:rsidR="00D547B7">
        <w:rPr>
          <w:rFonts w:ascii="Times New Roman" w:hAnsi="Times New Roman" w:cs="Times New Roman"/>
          <w:noProof/>
          <w:sz w:val="24"/>
          <w:szCs w:val="24"/>
          <w:lang w:val="es-VE"/>
        </w:rPr>
        <w:t xml:space="preserve"> y</w:t>
      </w:r>
      <w:r w:rsidR="00D547B7" w:rsidRPr="00BA0D03">
        <w:rPr>
          <w:rFonts w:ascii="Times New Roman" w:hAnsi="Times New Roman" w:cs="Times New Roman"/>
          <w:noProof/>
          <w:sz w:val="24"/>
          <w:szCs w:val="24"/>
          <w:lang w:val="es-VE"/>
        </w:rPr>
        <w:t xml:space="preserve"> Sánchez-Solis, 2021)</w:t>
      </w:r>
    </w:p>
    <w:p w14:paraId="7FB56BDD" w14:textId="77777777" w:rsidR="003872A8" w:rsidRDefault="003872A8" w:rsidP="0034742A">
      <w:pPr>
        <w:jc w:val="both"/>
        <w:rPr>
          <w:rFonts w:ascii="Times New Roman" w:hAnsi="Times New Roman" w:cs="Times New Roman"/>
          <w:sz w:val="24"/>
          <w:szCs w:val="24"/>
          <w:lang w:val="es-VE" w:eastAsia="en-US"/>
        </w:rPr>
      </w:pPr>
    </w:p>
    <w:p w14:paraId="5BC7AD1F" w14:textId="2EF54E8B" w:rsidR="003872A8" w:rsidRPr="000D4751" w:rsidRDefault="0034742A" w:rsidP="00782030">
      <w:pPr>
        <w:jc w:val="both"/>
        <w:rPr>
          <w:rFonts w:ascii="Times New Roman" w:hAnsi="Times New Roman" w:cs="Times New Roman"/>
          <w:sz w:val="24"/>
          <w:szCs w:val="24"/>
          <w:lang w:val="es-VE" w:eastAsia="en-US"/>
        </w:rPr>
      </w:pPr>
      <w:r>
        <w:rPr>
          <w:rFonts w:ascii="Times New Roman" w:hAnsi="Times New Roman" w:cs="Times New Roman"/>
          <w:sz w:val="24"/>
          <w:szCs w:val="24"/>
          <w:lang w:val="es-VE" w:eastAsia="en-US"/>
        </w:rPr>
        <w:t xml:space="preserve">Por supuesto, que parte de estos principios deben ser liderados por los directivos de las diversas instituciones </w:t>
      </w:r>
      <w:r w:rsidR="00152AF5">
        <w:rPr>
          <w:rFonts w:ascii="Times New Roman" w:hAnsi="Times New Roman" w:cs="Times New Roman"/>
          <w:sz w:val="24"/>
          <w:szCs w:val="24"/>
          <w:lang w:val="es-VE" w:eastAsia="en-US"/>
        </w:rPr>
        <w:t xml:space="preserve">públicas de educación. </w:t>
      </w:r>
      <w:r w:rsidR="008C0BD8">
        <w:rPr>
          <w:rFonts w:ascii="Times New Roman" w:hAnsi="Times New Roman" w:cs="Times New Roman"/>
          <w:sz w:val="24"/>
          <w:szCs w:val="24"/>
          <w:lang w:val="es-VE" w:eastAsia="en-US"/>
        </w:rPr>
        <w:t xml:space="preserve">Estas políticas deben ir en función del desarrollo </w:t>
      </w:r>
      <w:r w:rsidR="009B25B5">
        <w:rPr>
          <w:rFonts w:ascii="Times New Roman" w:hAnsi="Times New Roman" w:cs="Times New Roman"/>
          <w:sz w:val="24"/>
          <w:szCs w:val="24"/>
          <w:lang w:val="es-VE" w:eastAsia="en-US"/>
        </w:rPr>
        <w:t xml:space="preserve">eficiente de la academia, a través del seguimiento y control </w:t>
      </w:r>
      <w:r w:rsidR="00EB1AE1">
        <w:rPr>
          <w:rFonts w:ascii="Times New Roman" w:hAnsi="Times New Roman" w:cs="Times New Roman"/>
          <w:sz w:val="24"/>
          <w:szCs w:val="24"/>
          <w:lang w:val="es-VE" w:eastAsia="en-US"/>
        </w:rPr>
        <w:t xml:space="preserve">de las funciones </w:t>
      </w:r>
      <w:r w:rsidR="009B25B5">
        <w:rPr>
          <w:rFonts w:ascii="Times New Roman" w:hAnsi="Times New Roman" w:cs="Times New Roman"/>
          <w:sz w:val="24"/>
          <w:szCs w:val="24"/>
          <w:lang w:val="es-VE" w:eastAsia="en-US"/>
        </w:rPr>
        <w:t>tecnopedagógic</w:t>
      </w:r>
      <w:r w:rsidR="002121FE">
        <w:rPr>
          <w:rFonts w:ascii="Times New Roman" w:hAnsi="Times New Roman" w:cs="Times New Roman"/>
          <w:sz w:val="24"/>
          <w:szCs w:val="24"/>
          <w:lang w:val="es-VE" w:eastAsia="en-US"/>
        </w:rPr>
        <w:t>a</w:t>
      </w:r>
      <w:r w:rsidR="009B25B5">
        <w:rPr>
          <w:rFonts w:ascii="Times New Roman" w:hAnsi="Times New Roman" w:cs="Times New Roman"/>
          <w:sz w:val="24"/>
          <w:szCs w:val="24"/>
          <w:lang w:val="es-VE" w:eastAsia="en-US"/>
        </w:rPr>
        <w:t>s utilizad</w:t>
      </w:r>
      <w:r w:rsidR="002121FE">
        <w:rPr>
          <w:rFonts w:ascii="Times New Roman" w:hAnsi="Times New Roman" w:cs="Times New Roman"/>
          <w:sz w:val="24"/>
          <w:szCs w:val="24"/>
          <w:lang w:val="es-VE" w:eastAsia="en-US"/>
        </w:rPr>
        <w:t>a</w:t>
      </w:r>
      <w:r w:rsidR="009B25B5">
        <w:rPr>
          <w:rFonts w:ascii="Times New Roman" w:hAnsi="Times New Roman" w:cs="Times New Roman"/>
          <w:sz w:val="24"/>
          <w:szCs w:val="24"/>
          <w:lang w:val="es-VE" w:eastAsia="en-US"/>
        </w:rPr>
        <w:t>s</w:t>
      </w:r>
      <w:r w:rsidR="002121FE">
        <w:rPr>
          <w:rFonts w:ascii="Times New Roman" w:hAnsi="Times New Roman" w:cs="Times New Roman"/>
          <w:sz w:val="24"/>
          <w:szCs w:val="24"/>
          <w:lang w:val="es-VE" w:eastAsia="en-US"/>
        </w:rPr>
        <w:t xml:space="preserve"> para el desarrollo del conocimiento</w:t>
      </w:r>
      <w:r w:rsidR="009B25B5">
        <w:rPr>
          <w:rFonts w:ascii="Times New Roman" w:hAnsi="Times New Roman" w:cs="Times New Roman"/>
          <w:sz w:val="24"/>
          <w:szCs w:val="24"/>
          <w:lang w:val="es-VE" w:eastAsia="en-US"/>
        </w:rPr>
        <w:t xml:space="preserve">. </w:t>
      </w:r>
    </w:p>
    <w:p w14:paraId="16496631" w14:textId="77777777" w:rsidR="003872A8" w:rsidRDefault="005F7347" w:rsidP="00A06EE8">
      <w:pPr>
        <w:jc w:val="both"/>
        <w:rPr>
          <w:rFonts w:ascii="Times New Roman" w:hAnsi="Times New Roman" w:cs="Times New Roman"/>
          <w:sz w:val="24"/>
          <w:szCs w:val="24"/>
          <w:lang w:val="es-VE" w:eastAsia="en-US"/>
        </w:rPr>
      </w:pPr>
      <w:r>
        <w:rPr>
          <w:rFonts w:ascii="Times New Roman" w:hAnsi="Times New Roman" w:cs="Times New Roman"/>
          <w:sz w:val="24"/>
          <w:szCs w:val="24"/>
          <w:lang w:val="es-VE" w:eastAsia="en-US"/>
        </w:rPr>
        <w:t>Ante esta situación</w:t>
      </w:r>
      <w:r w:rsidR="007E6FF4">
        <w:rPr>
          <w:rFonts w:ascii="Times New Roman" w:hAnsi="Times New Roman" w:cs="Times New Roman"/>
          <w:sz w:val="24"/>
          <w:szCs w:val="24"/>
          <w:lang w:val="es-VE" w:eastAsia="en-US"/>
        </w:rPr>
        <w:t>,</w:t>
      </w:r>
      <w:r>
        <w:rPr>
          <w:rFonts w:ascii="Times New Roman" w:hAnsi="Times New Roman" w:cs="Times New Roman"/>
          <w:sz w:val="24"/>
          <w:szCs w:val="24"/>
          <w:lang w:val="es-VE" w:eastAsia="en-US"/>
        </w:rPr>
        <w:t xml:space="preserve"> </w:t>
      </w:r>
      <w:r w:rsidR="006D1E3E">
        <w:rPr>
          <w:rFonts w:ascii="Times New Roman" w:hAnsi="Times New Roman" w:cs="Times New Roman"/>
          <w:sz w:val="24"/>
          <w:szCs w:val="24"/>
          <w:lang w:val="es-VE" w:eastAsia="en-US"/>
        </w:rPr>
        <w:t>la gestión de la directiva de las instituciones universitarias debe</w:t>
      </w:r>
      <w:r>
        <w:rPr>
          <w:rFonts w:ascii="Times New Roman" w:hAnsi="Times New Roman" w:cs="Times New Roman"/>
          <w:sz w:val="24"/>
          <w:szCs w:val="24"/>
          <w:lang w:val="es-VE" w:eastAsia="en-US"/>
        </w:rPr>
        <w:t xml:space="preserve"> fundamentarse en las dimensiones de gestión pedagógica enfocadas en las condiciones con que de desarrolla la educación y en los procesos pedagógicos desarrollados por los docentes</w:t>
      </w:r>
      <w:r w:rsidR="006D1E3E">
        <w:rPr>
          <w:rFonts w:ascii="Times New Roman" w:hAnsi="Times New Roman" w:cs="Times New Roman"/>
          <w:sz w:val="24"/>
          <w:szCs w:val="24"/>
          <w:lang w:val="es-VE" w:eastAsia="en-US"/>
        </w:rPr>
        <w:t>, los cuales se detallan en la Tabla 3.</w:t>
      </w:r>
    </w:p>
    <w:p w14:paraId="18E216CE" w14:textId="77777777" w:rsidR="006D1E3E" w:rsidRPr="001F0B81" w:rsidRDefault="006D1E3E" w:rsidP="006D1E3E">
      <w:pPr>
        <w:spacing w:after="0" w:line="240" w:lineRule="auto"/>
        <w:jc w:val="both"/>
        <w:outlineLvl w:val="0"/>
        <w:rPr>
          <w:rFonts w:ascii="Times New Roman" w:hAnsi="Times New Roman" w:cs="Times New Roman"/>
          <w:b/>
          <w:i/>
          <w:sz w:val="24"/>
          <w:szCs w:val="24"/>
          <w:lang w:val="es-VE"/>
        </w:rPr>
      </w:pPr>
      <w:r w:rsidRPr="001F0B81">
        <w:rPr>
          <w:rFonts w:ascii="Times New Roman" w:hAnsi="Times New Roman" w:cs="Times New Roman"/>
          <w:b/>
          <w:i/>
          <w:sz w:val="24"/>
          <w:szCs w:val="24"/>
          <w:lang w:val="es-VE"/>
        </w:rPr>
        <w:t xml:space="preserve">Tabla </w:t>
      </w:r>
      <w:r>
        <w:rPr>
          <w:rFonts w:ascii="Times New Roman" w:hAnsi="Times New Roman" w:cs="Times New Roman"/>
          <w:b/>
          <w:i/>
          <w:sz w:val="24"/>
          <w:szCs w:val="24"/>
          <w:lang w:val="es-VE"/>
        </w:rPr>
        <w:t>3</w:t>
      </w:r>
      <w:r w:rsidRPr="001F0B81">
        <w:rPr>
          <w:rFonts w:ascii="Times New Roman" w:hAnsi="Times New Roman" w:cs="Times New Roman"/>
          <w:b/>
          <w:i/>
          <w:sz w:val="24"/>
          <w:szCs w:val="24"/>
          <w:lang w:val="es-VE"/>
        </w:rPr>
        <w:t>.</w:t>
      </w:r>
    </w:p>
    <w:p w14:paraId="3491AEBC" w14:textId="77777777" w:rsidR="006D1E3E" w:rsidRDefault="006D1E3E" w:rsidP="006D1E3E">
      <w:pPr>
        <w:spacing w:after="0" w:line="240" w:lineRule="auto"/>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Dimensiones de la gestión pedagógica de los directivos de las instituciones universitarias.</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5"/>
        <w:gridCol w:w="6423"/>
      </w:tblGrid>
      <w:tr w:rsidR="006D1E3E" w:rsidRPr="008274EA" w14:paraId="02BABF7D" w14:textId="77777777" w:rsidTr="004600AD">
        <w:trPr>
          <w:jc w:val="center"/>
        </w:trPr>
        <w:tc>
          <w:tcPr>
            <w:tcW w:w="2405" w:type="dxa"/>
            <w:vAlign w:val="center"/>
          </w:tcPr>
          <w:p w14:paraId="53E92A3A" w14:textId="77777777" w:rsidR="006D1E3E" w:rsidRPr="008274EA" w:rsidRDefault="006D1E3E" w:rsidP="004600AD">
            <w:pPr>
              <w:spacing w:after="0" w:line="240" w:lineRule="auto"/>
              <w:jc w:val="center"/>
              <w:outlineLvl w:val="0"/>
              <w:rPr>
                <w:rFonts w:ascii="Times New Roman" w:hAnsi="Times New Roman" w:cs="Times New Roman"/>
                <w:b/>
                <w:sz w:val="20"/>
                <w:szCs w:val="20"/>
                <w:lang w:val="es-VE"/>
              </w:rPr>
            </w:pPr>
            <w:r w:rsidRPr="008274EA">
              <w:rPr>
                <w:rFonts w:ascii="Times New Roman" w:hAnsi="Times New Roman" w:cs="Times New Roman"/>
                <w:b/>
                <w:sz w:val="20"/>
                <w:szCs w:val="20"/>
                <w:lang w:val="es-VE"/>
              </w:rPr>
              <w:t>DIMENSIONES</w:t>
            </w:r>
          </w:p>
        </w:tc>
        <w:tc>
          <w:tcPr>
            <w:tcW w:w="6423" w:type="dxa"/>
            <w:vAlign w:val="center"/>
          </w:tcPr>
          <w:p w14:paraId="3305DB4C" w14:textId="77777777" w:rsidR="006D1E3E" w:rsidRPr="008274EA" w:rsidRDefault="006D1E3E" w:rsidP="004600AD">
            <w:pPr>
              <w:spacing w:after="0" w:line="240" w:lineRule="auto"/>
              <w:jc w:val="center"/>
              <w:outlineLvl w:val="0"/>
              <w:rPr>
                <w:rFonts w:ascii="Times New Roman" w:hAnsi="Times New Roman" w:cs="Times New Roman"/>
                <w:b/>
                <w:sz w:val="20"/>
                <w:szCs w:val="20"/>
                <w:lang w:val="es-VE"/>
              </w:rPr>
            </w:pPr>
            <w:r w:rsidRPr="008274EA">
              <w:rPr>
                <w:rFonts w:ascii="Times New Roman" w:hAnsi="Times New Roman" w:cs="Times New Roman"/>
                <w:b/>
                <w:sz w:val="20"/>
                <w:szCs w:val="20"/>
                <w:lang w:val="es-VE"/>
              </w:rPr>
              <w:t>CARACTERÍSTICAS</w:t>
            </w:r>
          </w:p>
        </w:tc>
      </w:tr>
      <w:tr w:rsidR="006D1E3E" w:rsidRPr="008274EA" w14:paraId="7FC3F5C4" w14:textId="77777777" w:rsidTr="004600AD">
        <w:trPr>
          <w:jc w:val="center"/>
        </w:trPr>
        <w:tc>
          <w:tcPr>
            <w:tcW w:w="2405" w:type="dxa"/>
            <w:vAlign w:val="center"/>
          </w:tcPr>
          <w:p w14:paraId="5150DFD2" w14:textId="77777777" w:rsidR="006D1E3E" w:rsidRPr="008274EA" w:rsidRDefault="006D1E3E" w:rsidP="004600AD">
            <w:pPr>
              <w:spacing w:after="0" w:line="240" w:lineRule="auto"/>
              <w:jc w:val="center"/>
              <w:outlineLvl w:val="0"/>
              <w:rPr>
                <w:rFonts w:ascii="Times New Roman" w:hAnsi="Times New Roman" w:cs="Times New Roman"/>
                <w:b/>
                <w:i/>
                <w:sz w:val="20"/>
                <w:szCs w:val="20"/>
                <w:lang w:val="es-VE"/>
              </w:rPr>
            </w:pPr>
            <w:r w:rsidRPr="008274EA">
              <w:rPr>
                <w:rFonts w:ascii="Times New Roman" w:hAnsi="Times New Roman" w:cs="Times New Roman"/>
                <w:b/>
                <w:i/>
                <w:sz w:val="20"/>
                <w:szCs w:val="20"/>
                <w:lang w:val="es-VE"/>
              </w:rPr>
              <w:t>Dimensión I: Gestión de las condiciones</w:t>
            </w:r>
          </w:p>
        </w:tc>
        <w:tc>
          <w:tcPr>
            <w:tcW w:w="6423" w:type="dxa"/>
            <w:vAlign w:val="center"/>
          </w:tcPr>
          <w:p w14:paraId="26A76B16" w14:textId="77777777" w:rsidR="006D1E3E" w:rsidRPr="008274EA" w:rsidRDefault="00613973" w:rsidP="008274EA">
            <w:pPr>
              <w:autoSpaceDE w:val="0"/>
              <w:autoSpaceDN w:val="0"/>
              <w:adjustRightInd w:val="0"/>
              <w:spacing w:after="0" w:line="240" w:lineRule="auto"/>
              <w:jc w:val="both"/>
              <w:rPr>
                <w:rFonts w:ascii="Times New Roman" w:hAnsi="Times New Roman" w:cs="Times New Roman"/>
                <w:sz w:val="20"/>
                <w:szCs w:val="20"/>
                <w:lang w:val="es-VE"/>
              </w:rPr>
            </w:pPr>
            <w:r w:rsidRPr="008274EA">
              <w:rPr>
                <w:rFonts w:ascii="Times New Roman" w:eastAsiaTheme="minorHAnsi" w:hAnsi="Times New Roman" w:cs="Times New Roman"/>
                <w:sz w:val="20"/>
                <w:szCs w:val="20"/>
                <w:lang w:val="es-VE" w:eastAsia="en-US"/>
              </w:rPr>
              <w:t xml:space="preserve">Existen condiciones que se desarrollan desde una eficaz planificación hasta el desarrollo </w:t>
            </w:r>
            <w:r w:rsidR="007F0717" w:rsidRPr="008274EA">
              <w:rPr>
                <w:rFonts w:ascii="Times New Roman" w:eastAsiaTheme="minorHAnsi" w:hAnsi="Times New Roman" w:cs="Times New Roman"/>
                <w:sz w:val="20"/>
                <w:szCs w:val="20"/>
                <w:lang w:val="es-VE" w:eastAsia="en-US"/>
              </w:rPr>
              <w:t xml:space="preserve">de </w:t>
            </w:r>
            <w:r w:rsidRPr="008274EA">
              <w:rPr>
                <w:rFonts w:ascii="Times New Roman" w:eastAsiaTheme="minorHAnsi" w:hAnsi="Times New Roman" w:cs="Times New Roman"/>
                <w:sz w:val="20"/>
                <w:szCs w:val="20"/>
                <w:lang w:val="es-VE" w:eastAsia="en-US"/>
              </w:rPr>
              <w:t xml:space="preserve">climas favorables con participación articulada de todos los actores educativos a fin de que los estudiantes accedan a los procesos educativos en condiciones de equidad, lo cual aún es un desafío latente del sistema educativo </w:t>
            </w:r>
            <w:r w:rsidR="00C122D3" w:rsidRPr="008274EA">
              <w:rPr>
                <w:rFonts w:ascii="Times New Roman" w:eastAsiaTheme="minorHAnsi" w:hAnsi="Times New Roman" w:cs="Times New Roman"/>
                <w:sz w:val="20"/>
                <w:szCs w:val="20"/>
                <w:lang w:val="es-VE" w:eastAsia="en-US"/>
              </w:rPr>
              <w:t>los</w:t>
            </w:r>
            <w:r w:rsidRPr="008274EA">
              <w:rPr>
                <w:rFonts w:ascii="Times New Roman" w:eastAsiaTheme="minorHAnsi" w:hAnsi="Times New Roman" w:cs="Times New Roman"/>
                <w:sz w:val="20"/>
                <w:szCs w:val="20"/>
                <w:lang w:val="es-VE" w:eastAsia="en-US"/>
              </w:rPr>
              <w:t xml:space="preserve"> países del mundo.</w:t>
            </w:r>
          </w:p>
        </w:tc>
      </w:tr>
      <w:tr w:rsidR="006D1E3E" w:rsidRPr="008274EA" w14:paraId="2228A235" w14:textId="77777777" w:rsidTr="004600AD">
        <w:trPr>
          <w:jc w:val="center"/>
        </w:trPr>
        <w:tc>
          <w:tcPr>
            <w:tcW w:w="2405" w:type="dxa"/>
            <w:vAlign w:val="center"/>
          </w:tcPr>
          <w:p w14:paraId="1BB86B0C" w14:textId="77777777" w:rsidR="006D1E3E" w:rsidRPr="008274EA" w:rsidRDefault="00464B1F" w:rsidP="004600AD">
            <w:pPr>
              <w:spacing w:after="0" w:line="240" w:lineRule="auto"/>
              <w:jc w:val="center"/>
              <w:outlineLvl w:val="0"/>
              <w:rPr>
                <w:rFonts w:ascii="Times New Roman" w:hAnsi="Times New Roman" w:cs="Times New Roman"/>
                <w:b/>
                <w:i/>
                <w:sz w:val="20"/>
                <w:szCs w:val="20"/>
                <w:lang w:val="es-VE"/>
              </w:rPr>
            </w:pPr>
            <w:r w:rsidRPr="008274EA">
              <w:rPr>
                <w:rFonts w:ascii="Times New Roman" w:hAnsi="Times New Roman" w:cs="Times New Roman"/>
                <w:b/>
                <w:i/>
                <w:sz w:val="20"/>
                <w:szCs w:val="20"/>
                <w:lang w:val="es-VE"/>
              </w:rPr>
              <w:t>Dimensión II: Gestión de los procesos pedagógicos</w:t>
            </w:r>
          </w:p>
        </w:tc>
        <w:tc>
          <w:tcPr>
            <w:tcW w:w="6423" w:type="dxa"/>
            <w:vAlign w:val="center"/>
          </w:tcPr>
          <w:p w14:paraId="0CEF752B" w14:textId="77777777" w:rsidR="006D1E3E" w:rsidRPr="008274EA" w:rsidRDefault="00464B1F" w:rsidP="008274EA">
            <w:pPr>
              <w:autoSpaceDE w:val="0"/>
              <w:autoSpaceDN w:val="0"/>
              <w:adjustRightInd w:val="0"/>
              <w:spacing w:after="0" w:line="240" w:lineRule="auto"/>
              <w:jc w:val="both"/>
              <w:rPr>
                <w:rFonts w:ascii="Times New Roman" w:eastAsiaTheme="minorHAnsi" w:hAnsi="Times New Roman" w:cs="Times New Roman"/>
                <w:sz w:val="20"/>
                <w:szCs w:val="20"/>
                <w:lang w:val="es-VE" w:eastAsia="en-US"/>
              </w:rPr>
            </w:pPr>
            <w:r w:rsidRPr="008274EA">
              <w:rPr>
                <w:rFonts w:ascii="Times New Roman" w:hAnsi="Times New Roman" w:cs="Times New Roman"/>
                <w:sz w:val="20"/>
                <w:szCs w:val="20"/>
                <w:lang w:val="es-VE"/>
              </w:rPr>
              <w:t xml:space="preserve">Según el Ministerio de Educación del Perú (2013) </w:t>
            </w:r>
            <w:r w:rsidR="009D7917" w:rsidRPr="008274EA">
              <w:rPr>
                <w:rFonts w:ascii="Times New Roman" w:eastAsiaTheme="minorHAnsi" w:hAnsi="Times New Roman" w:cs="Times New Roman"/>
                <w:sz w:val="20"/>
                <w:szCs w:val="20"/>
                <w:lang w:val="es-VE" w:eastAsia="en-US"/>
              </w:rPr>
              <w:t>Comprende las competencias del directivo enfocadas hacia el desarrollo de la</w:t>
            </w:r>
            <w:r w:rsidR="008274EA" w:rsidRPr="008274EA">
              <w:rPr>
                <w:rFonts w:ascii="Times New Roman" w:eastAsiaTheme="minorHAnsi" w:hAnsi="Times New Roman" w:cs="Times New Roman"/>
                <w:sz w:val="20"/>
                <w:szCs w:val="20"/>
                <w:lang w:val="es-VE" w:eastAsia="en-US"/>
              </w:rPr>
              <w:t xml:space="preserve"> </w:t>
            </w:r>
            <w:r w:rsidR="009D7917" w:rsidRPr="008274EA">
              <w:rPr>
                <w:rFonts w:ascii="Times New Roman" w:eastAsiaTheme="minorHAnsi" w:hAnsi="Times New Roman" w:cs="Times New Roman"/>
                <w:sz w:val="20"/>
                <w:szCs w:val="20"/>
                <w:lang w:val="es-VE" w:eastAsia="en-US"/>
              </w:rPr>
              <w:t>profesionalidad docente y el proceso de acompañamiento sistemático al</w:t>
            </w:r>
            <w:r w:rsidR="008274EA" w:rsidRPr="008274EA">
              <w:rPr>
                <w:rFonts w:ascii="Times New Roman" w:eastAsiaTheme="minorHAnsi" w:hAnsi="Times New Roman" w:cs="Times New Roman"/>
                <w:sz w:val="20"/>
                <w:szCs w:val="20"/>
                <w:lang w:val="es-VE" w:eastAsia="en-US"/>
              </w:rPr>
              <w:t xml:space="preserve"> </w:t>
            </w:r>
            <w:r w:rsidR="009D7917" w:rsidRPr="008274EA">
              <w:rPr>
                <w:rFonts w:ascii="Times New Roman" w:eastAsiaTheme="minorHAnsi" w:hAnsi="Times New Roman" w:cs="Times New Roman"/>
                <w:sz w:val="20"/>
                <w:szCs w:val="20"/>
                <w:lang w:val="es-VE" w:eastAsia="en-US"/>
              </w:rPr>
              <w:t>docente para la mejora de los aprendizajes</w:t>
            </w:r>
            <w:r w:rsidR="008274EA" w:rsidRPr="008274EA">
              <w:rPr>
                <w:rFonts w:ascii="Times New Roman" w:eastAsiaTheme="minorHAnsi" w:hAnsi="Times New Roman" w:cs="Times New Roman"/>
                <w:sz w:val="20"/>
                <w:szCs w:val="20"/>
                <w:lang w:val="es-VE" w:eastAsia="en-US"/>
              </w:rPr>
              <w:t>.</w:t>
            </w:r>
          </w:p>
          <w:p w14:paraId="596EA2E0" w14:textId="77777777" w:rsidR="008274EA" w:rsidRPr="008274EA" w:rsidRDefault="008274EA" w:rsidP="008274EA">
            <w:pPr>
              <w:autoSpaceDE w:val="0"/>
              <w:autoSpaceDN w:val="0"/>
              <w:adjustRightInd w:val="0"/>
              <w:spacing w:after="0" w:line="240" w:lineRule="auto"/>
              <w:jc w:val="both"/>
              <w:rPr>
                <w:rFonts w:ascii="Times New Roman" w:eastAsiaTheme="minorHAnsi" w:hAnsi="Times New Roman" w:cs="Times New Roman"/>
                <w:sz w:val="20"/>
                <w:szCs w:val="20"/>
                <w:lang w:val="es-VE" w:eastAsia="en-US"/>
              </w:rPr>
            </w:pPr>
            <w:r w:rsidRPr="008274EA">
              <w:rPr>
                <w:rFonts w:ascii="Times New Roman" w:eastAsiaTheme="minorHAnsi" w:hAnsi="Times New Roman" w:cs="Times New Roman"/>
                <w:sz w:val="20"/>
                <w:szCs w:val="20"/>
                <w:lang w:val="es-VE" w:eastAsia="en-US"/>
              </w:rPr>
              <w:t xml:space="preserve">Fullan (1995) señaló que el asunto de reculturizar la escuela es desarrollar culturas de trabajo colaborativo que se focalicen de un modo sostenido en la preparación continua y el desarrollo profesional de los profesores en relación con crear y valorar condiciones de aprendizaje para todos los estudiantes. </w:t>
            </w:r>
          </w:p>
          <w:p w14:paraId="046B4452" w14:textId="77777777" w:rsidR="008274EA" w:rsidRPr="008274EA" w:rsidRDefault="008274EA" w:rsidP="008274EA">
            <w:pPr>
              <w:autoSpaceDE w:val="0"/>
              <w:autoSpaceDN w:val="0"/>
              <w:adjustRightInd w:val="0"/>
              <w:spacing w:after="0" w:line="240" w:lineRule="auto"/>
              <w:jc w:val="both"/>
              <w:rPr>
                <w:rFonts w:ascii="Times New Roman" w:hAnsi="Times New Roman" w:cs="Times New Roman"/>
                <w:sz w:val="20"/>
                <w:szCs w:val="20"/>
                <w:lang w:val="es-VE"/>
              </w:rPr>
            </w:pPr>
            <w:r w:rsidRPr="008274EA">
              <w:rPr>
                <w:rFonts w:ascii="Times New Roman" w:eastAsiaTheme="minorHAnsi" w:hAnsi="Times New Roman" w:cs="Times New Roman"/>
                <w:sz w:val="20"/>
                <w:szCs w:val="20"/>
                <w:lang w:val="es-VE" w:eastAsia="en-US"/>
              </w:rPr>
              <w:t>Gento, Trost y Sautter (2010), los procesos pedagógicos se desarrollan frecuentemente de modo distinto a como fueron inicialmente planificados. Por ello, el cambio y la corrección deben ser posibles en cada momento, y debe existir suficiente libertad de actuación para repensar de nuevo las metas fijadas; debiendo existir espacios donde los docentes comparten sus prácticas más eficaces o reflexionan sobre aquellas que no lo son.</w:t>
            </w:r>
          </w:p>
        </w:tc>
      </w:tr>
    </w:tbl>
    <w:p w14:paraId="0BE3895F" w14:textId="77777777" w:rsidR="006D1E3E" w:rsidRDefault="006D1E3E" w:rsidP="006D1E3E">
      <w:pPr>
        <w:spacing w:after="0" w:line="240" w:lineRule="auto"/>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 xml:space="preserve">Fuente: </w:t>
      </w:r>
      <w:sdt>
        <w:sdtPr>
          <w:rPr>
            <w:rFonts w:ascii="Times New Roman" w:hAnsi="Times New Roman" w:cs="Times New Roman"/>
            <w:sz w:val="24"/>
            <w:szCs w:val="24"/>
            <w:lang w:val="es-VE"/>
          </w:rPr>
          <w:id w:val="1789398964"/>
          <w:citation/>
        </w:sdtPr>
        <w:sdtContent>
          <w:r w:rsidR="00D547B7">
            <w:rPr>
              <w:rFonts w:ascii="Times New Roman" w:hAnsi="Times New Roman" w:cs="Times New Roman"/>
              <w:sz w:val="24"/>
              <w:szCs w:val="24"/>
              <w:lang w:val="es-VE"/>
            </w:rPr>
            <w:fldChar w:fldCharType="begin"/>
          </w:r>
          <w:r w:rsidR="00D547B7">
            <w:rPr>
              <w:rFonts w:ascii="Times New Roman" w:hAnsi="Times New Roman" w:cs="Times New Roman"/>
              <w:sz w:val="24"/>
              <w:szCs w:val="24"/>
              <w:lang w:val="es-VE"/>
            </w:rPr>
            <w:instrText xml:space="preserve"> CITATION Qui184 \l 8202 </w:instrText>
          </w:r>
          <w:r w:rsidR="00D547B7">
            <w:rPr>
              <w:rFonts w:ascii="Times New Roman" w:hAnsi="Times New Roman" w:cs="Times New Roman"/>
              <w:sz w:val="24"/>
              <w:szCs w:val="24"/>
              <w:lang w:val="es-VE"/>
            </w:rPr>
            <w:fldChar w:fldCharType="separate"/>
          </w:r>
          <w:r w:rsidR="00D547B7" w:rsidRPr="00D547B7">
            <w:rPr>
              <w:rFonts w:ascii="Times New Roman" w:hAnsi="Times New Roman" w:cs="Times New Roman"/>
              <w:noProof/>
              <w:sz w:val="24"/>
              <w:szCs w:val="24"/>
              <w:lang w:val="es-VE"/>
            </w:rPr>
            <w:t>(Quispe Ramos, 2018)</w:t>
          </w:r>
          <w:r w:rsidR="00D547B7">
            <w:rPr>
              <w:rFonts w:ascii="Times New Roman" w:hAnsi="Times New Roman" w:cs="Times New Roman"/>
              <w:sz w:val="24"/>
              <w:szCs w:val="24"/>
              <w:lang w:val="es-VE"/>
            </w:rPr>
            <w:fldChar w:fldCharType="end"/>
          </w:r>
        </w:sdtContent>
      </w:sdt>
    </w:p>
    <w:p w14:paraId="1E85C982" w14:textId="77777777" w:rsidR="00782030" w:rsidRDefault="00782030" w:rsidP="00B523B0">
      <w:pPr>
        <w:jc w:val="both"/>
        <w:rPr>
          <w:rFonts w:ascii="Times New Roman" w:hAnsi="Times New Roman" w:cs="Times New Roman"/>
          <w:sz w:val="24"/>
          <w:szCs w:val="24"/>
          <w:lang w:val="es-VE" w:eastAsia="en-US"/>
        </w:rPr>
      </w:pPr>
    </w:p>
    <w:p w14:paraId="3319CB3E" w14:textId="13D2F175" w:rsidR="009A0393" w:rsidRDefault="002814F2" w:rsidP="00B523B0">
      <w:pPr>
        <w:jc w:val="both"/>
        <w:rPr>
          <w:rFonts w:ascii="Times New Roman" w:hAnsi="Times New Roman" w:cs="Times New Roman"/>
          <w:color w:val="000000"/>
          <w:sz w:val="24"/>
          <w:szCs w:val="24"/>
        </w:rPr>
      </w:pPr>
      <w:r>
        <w:rPr>
          <w:rFonts w:ascii="Times New Roman" w:hAnsi="Times New Roman" w:cs="Times New Roman"/>
          <w:sz w:val="24"/>
          <w:szCs w:val="24"/>
          <w:lang w:val="es-VE" w:eastAsia="en-US"/>
        </w:rPr>
        <w:t>Dentro de esa</w:t>
      </w:r>
      <w:r w:rsidR="0098534C">
        <w:rPr>
          <w:rFonts w:ascii="Times New Roman" w:hAnsi="Times New Roman" w:cs="Times New Roman"/>
          <w:sz w:val="24"/>
          <w:szCs w:val="24"/>
          <w:lang w:val="es-VE" w:eastAsia="en-US"/>
        </w:rPr>
        <w:t xml:space="preserve"> gestión pedagógica se encuentra una serie de acciones que permiten generar una educación acorde a las necesidades que requiere la sociedad. Para lograr que dichas operaciones </w:t>
      </w:r>
      <w:r w:rsidR="008C3655">
        <w:rPr>
          <w:rFonts w:ascii="Times New Roman" w:hAnsi="Times New Roman" w:cs="Times New Roman"/>
          <w:sz w:val="24"/>
          <w:szCs w:val="24"/>
          <w:lang w:val="es-VE" w:eastAsia="en-US"/>
        </w:rPr>
        <w:t>y</w:t>
      </w:r>
      <w:r w:rsidR="0098534C">
        <w:rPr>
          <w:rFonts w:ascii="Times New Roman" w:hAnsi="Times New Roman" w:cs="Times New Roman"/>
          <w:sz w:val="24"/>
          <w:szCs w:val="24"/>
          <w:lang w:val="es-VE" w:eastAsia="en-US"/>
        </w:rPr>
        <w:t xml:space="preserve"> realicen es necesario la aplicación de una planificación estratégica. </w:t>
      </w:r>
      <w:r w:rsidR="00624DE9">
        <w:rPr>
          <w:rFonts w:ascii="Times New Roman" w:hAnsi="Times New Roman" w:cs="Times New Roman"/>
          <w:sz w:val="24"/>
          <w:szCs w:val="24"/>
          <w:lang w:val="es-VE" w:eastAsia="en-US"/>
        </w:rPr>
        <w:t xml:space="preserve">Según </w:t>
      </w:r>
      <w:r w:rsidR="0013164A" w:rsidRPr="0013164A">
        <w:rPr>
          <w:rFonts w:ascii="Times New Roman" w:hAnsi="Times New Roman" w:cs="Times New Roman"/>
          <w:noProof/>
          <w:sz w:val="24"/>
          <w:szCs w:val="24"/>
          <w:lang w:val="es-VE" w:eastAsia="en-US"/>
        </w:rPr>
        <w:t xml:space="preserve">Tito </w:t>
      </w:r>
      <w:r w:rsidR="0013164A">
        <w:rPr>
          <w:rFonts w:ascii="Times New Roman" w:hAnsi="Times New Roman" w:cs="Times New Roman"/>
          <w:noProof/>
          <w:sz w:val="24"/>
          <w:szCs w:val="24"/>
          <w:lang w:val="es-VE" w:eastAsia="en-US"/>
        </w:rPr>
        <w:t>(</w:t>
      </w:r>
      <w:r w:rsidR="0013164A" w:rsidRPr="0013164A">
        <w:rPr>
          <w:rFonts w:ascii="Times New Roman" w:hAnsi="Times New Roman" w:cs="Times New Roman"/>
          <w:noProof/>
          <w:sz w:val="24"/>
          <w:szCs w:val="24"/>
          <w:lang w:val="es-VE" w:eastAsia="en-US"/>
        </w:rPr>
        <w:t>2003)</w:t>
      </w:r>
      <w:r w:rsidR="00B523B0">
        <w:rPr>
          <w:rFonts w:ascii="Times New Roman" w:hAnsi="Times New Roman" w:cs="Times New Roman"/>
          <w:noProof/>
          <w:sz w:val="24"/>
          <w:szCs w:val="24"/>
          <w:lang w:val="es-VE" w:eastAsia="en-US"/>
        </w:rPr>
        <w:t xml:space="preserve"> e</w:t>
      </w:r>
      <w:r w:rsidR="009A0393" w:rsidRPr="00B523B0">
        <w:rPr>
          <w:rFonts w:ascii="Times New Roman" w:hAnsi="Times New Roman" w:cs="Times New Roman"/>
          <w:color w:val="000000"/>
          <w:sz w:val="24"/>
          <w:szCs w:val="24"/>
        </w:rPr>
        <w:t>l desarrollo de una planificación estratégica produce beneficios relacionados con la capacidad de realizar una gestión más eficiente, liberando recursos humanos y materiales, lo que redunda en la eficiencia productiva y en una mejor calidad de vida y trabajo para todos los miembros.</w:t>
      </w:r>
    </w:p>
    <w:p w14:paraId="59164A0B" w14:textId="70728E2E" w:rsidR="00BA4C00" w:rsidRPr="00514C3E" w:rsidRDefault="003A4B90" w:rsidP="00514C3E">
      <w:pPr>
        <w:jc w:val="both"/>
        <w:rPr>
          <w:rFonts w:ascii="Times New Roman" w:hAnsi="Times New Roman" w:cs="Times New Roman"/>
          <w:sz w:val="24"/>
          <w:szCs w:val="24"/>
          <w:lang w:val="es-VE" w:eastAsia="en-US"/>
        </w:rPr>
      </w:pPr>
      <w:r>
        <w:rPr>
          <w:rFonts w:ascii="Times New Roman" w:hAnsi="Times New Roman" w:cs="Times New Roman"/>
          <w:sz w:val="24"/>
          <w:szCs w:val="24"/>
          <w:lang w:val="es-VE" w:eastAsia="en-US"/>
        </w:rPr>
        <w:lastRenderedPageBreak/>
        <w:t xml:space="preserve">Para solventar estas debilidades es conveniente que la planeación estratégica tenga propuestas innovadoras que permitan el desarrollo de la educación con calidad. </w:t>
      </w:r>
      <w:r w:rsidR="002F1396">
        <w:rPr>
          <w:rFonts w:ascii="Times New Roman" w:hAnsi="Times New Roman" w:cs="Times New Roman"/>
          <w:sz w:val="24"/>
          <w:szCs w:val="24"/>
          <w:lang w:val="es-VE" w:eastAsia="en-US"/>
        </w:rPr>
        <w:t xml:space="preserve">Estas innovaciones deben involucrar los </w:t>
      </w:r>
      <w:r w:rsidR="00514C3E">
        <w:rPr>
          <w:rFonts w:ascii="Times New Roman" w:hAnsi="Times New Roman" w:cs="Times New Roman"/>
          <w:sz w:val="24"/>
          <w:szCs w:val="24"/>
          <w:lang w:val="es-VE" w:eastAsia="en-US"/>
        </w:rPr>
        <w:t>desempeños</w:t>
      </w:r>
      <w:r w:rsidR="002F1396">
        <w:rPr>
          <w:rFonts w:ascii="Times New Roman" w:hAnsi="Times New Roman" w:cs="Times New Roman"/>
          <w:sz w:val="24"/>
          <w:szCs w:val="24"/>
          <w:lang w:val="es-VE" w:eastAsia="en-US"/>
        </w:rPr>
        <w:t xml:space="preserve"> de los directivos y docentes, así como de los ambientes educativos a los cuales deben estar los estudiantes. </w:t>
      </w:r>
    </w:p>
    <w:p w14:paraId="472378EA" w14:textId="6B3E7F8C" w:rsidR="00F8120D" w:rsidRDefault="007B5D68" w:rsidP="00A06EE8">
      <w:pPr>
        <w:jc w:val="both"/>
        <w:rPr>
          <w:rFonts w:ascii="Times New Roman" w:hAnsi="Times New Roman" w:cs="Times New Roman"/>
          <w:sz w:val="24"/>
          <w:szCs w:val="24"/>
          <w:lang w:val="es-VE" w:eastAsia="en-US"/>
        </w:rPr>
      </w:pPr>
      <w:r>
        <w:rPr>
          <w:rFonts w:ascii="Times New Roman" w:hAnsi="Times New Roman" w:cs="Times New Roman"/>
          <w:sz w:val="24"/>
          <w:szCs w:val="24"/>
          <w:lang w:val="es-VE" w:eastAsia="en-US"/>
        </w:rPr>
        <w:t>La aplicación de la</w:t>
      </w:r>
      <w:r w:rsidR="00782030">
        <w:rPr>
          <w:rFonts w:ascii="Times New Roman" w:hAnsi="Times New Roman" w:cs="Times New Roman"/>
          <w:sz w:val="24"/>
          <w:szCs w:val="24"/>
          <w:lang w:val="es-VE" w:eastAsia="en-US"/>
        </w:rPr>
        <w:t xml:space="preserve"> innovación </w:t>
      </w:r>
      <w:r>
        <w:rPr>
          <w:rFonts w:ascii="Times New Roman" w:hAnsi="Times New Roman" w:cs="Times New Roman"/>
          <w:sz w:val="24"/>
          <w:szCs w:val="24"/>
          <w:lang w:val="es-VE" w:eastAsia="en-US"/>
        </w:rPr>
        <w:t>pedagógica en los procesos y procedimientos administrativos y en el desarrollo tecnológico</w:t>
      </w:r>
      <w:r w:rsidR="00A03642">
        <w:rPr>
          <w:rFonts w:ascii="Times New Roman" w:hAnsi="Times New Roman" w:cs="Times New Roman"/>
          <w:sz w:val="24"/>
          <w:szCs w:val="24"/>
          <w:lang w:val="es-VE" w:eastAsia="en-US"/>
        </w:rPr>
        <w:t>, permitirá incrementar la calidad educativa en las instituciones de educación</w:t>
      </w:r>
      <w:r w:rsidR="00270768">
        <w:rPr>
          <w:rFonts w:ascii="Times New Roman" w:hAnsi="Times New Roman" w:cs="Times New Roman"/>
          <w:sz w:val="24"/>
          <w:szCs w:val="24"/>
          <w:lang w:val="es-VE" w:eastAsia="en-US"/>
        </w:rPr>
        <w:t xml:space="preserve">. La innovación trae consigo fortalezas en el marco de la gestión educativa, en especial la gestión docente; sin embargo, es necesario el compromiso y motivación ejercida por los docentes y </w:t>
      </w:r>
      <w:r w:rsidR="0019489A">
        <w:rPr>
          <w:rFonts w:ascii="Times New Roman" w:hAnsi="Times New Roman" w:cs="Times New Roman"/>
          <w:sz w:val="24"/>
          <w:szCs w:val="24"/>
          <w:lang w:val="es-VE" w:eastAsia="en-US"/>
        </w:rPr>
        <w:t>de las autoridades</w:t>
      </w:r>
      <w:r w:rsidR="00E62330">
        <w:rPr>
          <w:rFonts w:ascii="Times New Roman" w:hAnsi="Times New Roman" w:cs="Times New Roman"/>
          <w:sz w:val="24"/>
          <w:szCs w:val="24"/>
          <w:lang w:val="es-VE" w:eastAsia="en-US"/>
        </w:rPr>
        <w:t xml:space="preserve"> educativas</w:t>
      </w:r>
      <w:r w:rsidR="006114D2">
        <w:rPr>
          <w:rFonts w:ascii="Times New Roman" w:hAnsi="Times New Roman" w:cs="Times New Roman"/>
          <w:sz w:val="24"/>
          <w:szCs w:val="24"/>
          <w:lang w:val="es-VE" w:eastAsia="en-US"/>
        </w:rPr>
        <w:t>, lo cual se traduce en calidad educativa</w:t>
      </w:r>
      <w:r w:rsidR="00E62330">
        <w:rPr>
          <w:rFonts w:ascii="Times New Roman" w:hAnsi="Times New Roman" w:cs="Times New Roman"/>
          <w:sz w:val="24"/>
          <w:szCs w:val="24"/>
          <w:lang w:val="es-VE" w:eastAsia="en-US"/>
        </w:rPr>
        <w:t xml:space="preserve">. </w:t>
      </w:r>
    </w:p>
    <w:p w14:paraId="36E27895" w14:textId="0909D5A3" w:rsidR="00BA4C00" w:rsidRDefault="00F8120D" w:rsidP="00A06EE8">
      <w:pPr>
        <w:jc w:val="both"/>
        <w:rPr>
          <w:rFonts w:ascii="Times New Roman" w:hAnsi="Times New Roman" w:cs="Times New Roman"/>
          <w:sz w:val="24"/>
          <w:szCs w:val="24"/>
          <w:lang w:val="es-VE" w:eastAsia="en-US"/>
        </w:rPr>
      </w:pPr>
      <w:r>
        <w:rPr>
          <w:rFonts w:ascii="Times New Roman" w:hAnsi="Times New Roman" w:cs="Times New Roman"/>
          <w:sz w:val="24"/>
          <w:szCs w:val="24"/>
          <w:lang w:val="es-VE" w:eastAsia="en-US"/>
        </w:rPr>
        <w:t>Por otra parte</w:t>
      </w:r>
      <w:r w:rsidR="00F14ED1">
        <w:rPr>
          <w:rFonts w:ascii="Times New Roman" w:hAnsi="Times New Roman" w:cs="Times New Roman"/>
          <w:sz w:val="24"/>
          <w:szCs w:val="24"/>
          <w:lang w:val="es-VE" w:eastAsia="en-US"/>
        </w:rPr>
        <w:t xml:space="preserve">, es importante señalar las características </w:t>
      </w:r>
      <w:r>
        <w:rPr>
          <w:rFonts w:ascii="Times New Roman" w:hAnsi="Times New Roman" w:cs="Times New Roman"/>
          <w:sz w:val="24"/>
          <w:szCs w:val="24"/>
          <w:lang w:val="es-VE" w:eastAsia="en-US"/>
        </w:rPr>
        <w:t>ideales que se desean en la educación pública, las cuales son:</w:t>
      </w:r>
    </w:p>
    <w:p w14:paraId="2938C239" w14:textId="77777777" w:rsidR="00BB34A3" w:rsidRPr="00BB34A3" w:rsidRDefault="00BB34A3" w:rsidP="00B9202D">
      <w:pPr>
        <w:autoSpaceDE w:val="0"/>
        <w:autoSpaceDN w:val="0"/>
        <w:adjustRightInd w:val="0"/>
        <w:spacing w:after="0" w:line="240" w:lineRule="auto"/>
        <w:ind w:left="567"/>
        <w:jc w:val="both"/>
        <w:rPr>
          <w:rFonts w:ascii="Times New Roman" w:eastAsiaTheme="minorHAnsi" w:hAnsi="Times New Roman" w:cs="Times New Roman"/>
          <w:sz w:val="24"/>
          <w:szCs w:val="24"/>
          <w:lang w:val="es-VE" w:eastAsia="en-US"/>
        </w:rPr>
      </w:pPr>
      <w:r w:rsidRPr="00BB34A3">
        <w:rPr>
          <w:rFonts w:ascii="Times New Roman" w:eastAsiaTheme="minorHAnsi" w:hAnsi="Times New Roman" w:cs="Times New Roman"/>
          <w:sz w:val="24"/>
          <w:szCs w:val="24"/>
          <w:lang w:val="es-VE" w:eastAsia="en-US"/>
        </w:rPr>
        <w:t>• Ser accesible.</w:t>
      </w:r>
    </w:p>
    <w:p w14:paraId="017FD33C" w14:textId="77777777" w:rsidR="00BB34A3" w:rsidRPr="00BB34A3" w:rsidRDefault="00BB34A3" w:rsidP="00B9202D">
      <w:pPr>
        <w:autoSpaceDE w:val="0"/>
        <w:autoSpaceDN w:val="0"/>
        <w:adjustRightInd w:val="0"/>
        <w:spacing w:after="0" w:line="240" w:lineRule="auto"/>
        <w:ind w:left="567"/>
        <w:jc w:val="both"/>
        <w:rPr>
          <w:rFonts w:ascii="Times New Roman" w:eastAsiaTheme="minorHAnsi" w:hAnsi="Times New Roman" w:cs="Times New Roman"/>
          <w:sz w:val="24"/>
          <w:szCs w:val="24"/>
          <w:lang w:val="es-VE" w:eastAsia="en-US"/>
        </w:rPr>
      </w:pPr>
      <w:r w:rsidRPr="00BB34A3">
        <w:rPr>
          <w:rFonts w:ascii="Times New Roman" w:eastAsiaTheme="minorHAnsi" w:hAnsi="Times New Roman" w:cs="Times New Roman"/>
          <w:sz w:val="24"/>
          <w:szCs w:val="24"/>
          <w:lang w:val="es-VE" w:eastAsia="en-US"/>
        </w:rPr>
        <w:t>• Facilitar los recursos personales, organizativos y materiales requeridos.</w:t>
      </w:r>
    </w:p>
    <w:p w14:paraId="1FD76610" w14:textId="77777777" w:rsidR="00BB34A3" w:rsidRPr="00BB34A3" w:rsidRDefault="00BB34A3" w:rsidP="00B9202D">
      <w:pPr>
        <w:autoSpaceDE w:val="0"/>
        <w:autoSpaceDN w:val="0"/>
        <w:adjustRightInd w:val="0"/>
        <w:spacing w:after="0" w:line="240" w:lineRule="auto"/>
        <w:ind w:left="567"/>
        <w:jc w:val="both"/>
        <w:rPr>
          <w:rFonts w:ascii="Times New Roman" w:eastAsiaTheme="minorHAnsi" w:hAnsi="Times New Roman" w:cs="Times New Roman"/>
          <w:sz w:val="24"/>
          <w:szCs w:val="24"/>
          <w:lang w:val="es-VE" w:eastAsia="en-US"/>
        </w:rPr>
      </w:pPr>
      <w:r w:rsidRPr="00BB34A3">
        <w:rPr>
          <w:rFonts w:ascii="Times New Roman" w:eastAsiaTheme="minorHAnsi" w:hAnsi="Times New Roman" w:cs="Times New Roman"/>
          <w:sz w:val="24"/>
          <w:szCs w:val="24"/>
          <w:lang w:val="es-VE" w:eastAsia="en-US"/>
        </w:rPr>
        <w:t>• Promover cambio e innovación a través de la reflexión compartida sobre la propia</w:t>
      </w:r>
      <w:r>
        <w:rPr>
          <w:rFonts w:ascii="Times New Roman" w:eastAsiaTheme="minorHAnsi" w:hAnsi="Times New Roman" w:cs="Times New Roman"/>
          <w:sz w:val="24"/>
          <w:szCs w:val="24"/>
          <w:lang w:val="es-VE" w:eastAsia="en-US"/>
        </w:rPr>
        <w:t xml:space="preserve"> </w:t>
      </w:r>
      <w:r w:rsidRPr="00BB34A3">
        <w:rPr>
          <w:rFonts w:ascii="Times New Roman" w:eastAsiaTheme="minorHAnsi" w:hAnsi="Times New Roman" w:cs="Times New Roman"/>
          <w:sz w:val="24"/>
          <w:szCs w:val="24"/>
          <w:lang w:val="es-VE" w:eastAsia="en-US"/>
        </w:rPr>
        <w:t>práctica docente y el trabajo colaborativo del profesorado.</w:t>
      </w:r>
    </w:p>
    <w:p w14:paraId="25732F4F" w14:textId="77777777" w:rsidR="00BB34A3" w:rsidRPr="00BB34A3" w:rsidRDefault="00BB34A3" w:rsidP="00B9202D">
      <w:pPr>
        <w:autoSpaceDE w:val="0"/>
        <w:autoSpaceDN w:val="0"/>
        <w:adjustRightInd w:val="0"/>
        <w:spacing w:after="0" w:line="240" w:lineRule="auto"/>
        <w:ind w:left="567"/>
        <w:jc w:val="both"/>
        <w:rPr>
          <w:rFonts w:ascii="Times New Roman" w:eastAsiaTheme="minorHAnsi" w:hAnsi="Times New Roman" w:cs="Times New Roman"/>
          <w:sz w:val="24"/>
          <w:szCs w:val="24"/>
          <w:lang w:val="es-VE" w:eastAsia="en-US"/>
        </w:rPr>
      </w:pPr>
      <w:r w:rsidRPr="00BB34A3">
        <w:rPr>
          <w:rFonts w:ascii="Times New Roman" w:eastAsiaTheme="minorHAnsi" w:hAnsi="Times New Roman" w:cs="Times New Roman"/>
          <w:sz w:val="24"/>
          <w:szCs w:val="24"/>
          <w:lang w:val="es-VE" w:eastAsia="en-US"/>
        </w:rPr>
        <w:t>• Promover la participación activa del alumnado, tanto en el aprendizaje como en la</w:t>
      </w:r>
      <w:r>
        <w:rPr>
          <w:rFonts w:ascii="Times New Roman" w:eastAsiaTheme="minorHAnsi" w:hAnsi="Times New Roman" w:cs="Times New Roman"/>
          <w:sz w:val="24"/>
          <w:szCs w:val="24"/>
          <w:lang w:val="es-VE" w:eastAsia="en-US"/>
        </w:rPr>
        <w:t xml:space="preserve"> </w:t>
      </w:r>
      <w:r w:rsidRPr="00BB34A3">
        <w:rPr>
          <w:rFonts w:ascii="Times New Roman" w:eastAsiaTheme="minorHAnsi" w:hAnsi="Times New Roman" w:cs="Times New Roman"/>
          <w:sz w:val="24"/>
          <w:szCs w:val="24"/>
          <w:lang w:val="es-VE" w:eastAsia="en-US"/>
        </w:rPr>
        <w:t>vida de la institución, en un marco de valores donde todos se sientan respetados y</w:t>
      </w:r>
      <w:r>
        <w:rPr>
          <w:rFonts w:ascii="Times New Roman" w:eastAsiaTheme="minorHAnsi" w:hAnsi="Times New Roman" w:cs="Times New Roman"/>
          <w:sz w:val="24"/>
          <w:szCs w:val="24"/>
          <w:lang w:val="es-VE" w:eastAsia="en-US"/>
        </w:rPr>
        <w:t xml:space="preserve"> </w:t>
      </w:r>
      <w:r w:rsidRPr="00BB34A3">
        <w:rPr>
          <w:rFonts w:ascii="Times New Roman" w:eastAsiaTheme="minorHAnsi" w:hAnsi="Times New Roman" w:cs="Times New Roman"/>
          <w:sz w:val="24"/>
          <w:szCs w:val="24"/>
          <w:lang w:val="es-VE" w:eastAsia="en-US"/>
        </w:rPr>
        <w:t>valorados como personas.</w:t>
      </w:r>
    </w:p>
    <w:p w14:paraId="4EEAB138" w14:textId="77777777" w:rsidR="00BB34A3" w:rsidRPr="00BB34A3" w:rsidRDefault="00BB34A3" w:rsidP="00B9202D">
      <w:pPr>
        <w:autoSpaceDE w:val="0"/>
        <w:autoSpaceDN w:val="0"/>
        <w:adjustRightInd w:val="0"/>
        <w:spacing w:after="0" w:line="240" w:lineRule="auto"/>
        <w:ind w:left="567"/>
        <w:jc w:val="both"/>
        <w:rPr>
          <w:rFonts w:ascii="Times New Roman" w:eastAsiaTheme="minorHAnsi" w:hAnsi="Times New Roman" w:cs="Times New Roman"/>
          <w:sz w:val="24"/>
          <w:szCs w:val="24"/>
          <w:lang w:val="es-VE" w:eastAsia="en-US"/>
        </w:rPr>
      </w:pPr>
      <w:r w:rsidRPr="00BB34A3">
        <w:rPr>
          <w:rFonts w:ascii="Times New Roman" w:eastAsiaTheme="minorHAnsi" w:hAnsi="Times New Roman" w:cs="Times New Roman"/>
          <w:sz w:val="24"/>
          <w:szCs w:val="24"/>
          <w:lang w:val="es-VE" w:eastAsia="en-US"/>
        </w:rPr>
        <w:t>• Lograr la participación de las familias e insertarse en la comunidad.</w:t>
      </w:r>
    </w:p>
    <w:p w14:paraId="1C9D866D" w14:textId="77777777" w:rsidR="008E5951" w:rsidRPr="00BB34A3" w:rsidRDefault="00BB34A3" w:rsidP="00B9202D">
      <w:pPr>
        <w:autoSpaceDE w:val="0"/>
        <w:autoSpaceDN w:val="0"/>
        <w:adjustRightInd w:val="0"/>
        <w:spacing w:after="0" w:line="240" w:lineRule="auto"/>
        <w:ind w:left="567"/>
        <w:jc w:val="both"/>
        <w:rPr>
          <w:rFonts w:ascii="Times New Roman" w:hAnsi="Times New Roman" w:cs="Times New Roman"/>
          <w:sz w:val="24"/>
          <w:szCs w:val="24"/>
          <w:lang w:val="es-VE" w:eastAsia="en-US"/>
        </w:rPr>
      </w:pPr>
      <w:r w:rsidRPr="00BB34A3">
        <w:rPr>
          <w:rFonts w:ascii="Times New Roman" w:eastAsiaTheme="minorHAnsi" w:hAnsi="Times New Roman" w:cs="Times New Roman"/>
          <w:sz w:val="24"/>
          <w:szCs w:val="24"/>
          <w:lang w:val="es-VE" w:eastAsia="en-US"/>
        </w:rPr>
        <w:t>• Estimular y facilitar el desarrollo y el bienestar del profesorado, así como de los</w:t>
      </w:r>
      <w:r w:rsidR="00B9202D">
        <w:rPr>
          <w:rFonts w:ascii="Times New Roman" w:eastAsiaTheme="minorHAnsi" w:hAnsi="Times New Roman" w:cs="Times New Roman"/>
          <w:sz w:val="24"/>
          <w:szCs w:val="24"/>
          <w:lang w:val="es-VE" w:eastAsia="en-US"/>
        </w:rPr>
        <w:t xml:space="preserve"> </w:t>
      </w:r>
      <w:r w:rsidRPr="00BB34A3">
        <w:rPr>
          <w:rFonts w:ascii="Times New Roman" w:eastAsiaTheme="minorHAnsi" w:hAnsi="Times New Roman" w:cs="Times New Roman"/>
          <w:sz w:val="24"/>
          <w:szCs w:val="24"/>
          <w:lang w:val="es-VE" w:eastAsia="en-US"/>
        </w:rPr>
        <w:t>demás profesionales del centro.</w:t>
      </w:r>
      <w:r w:rsidR="00B9202D">
        <w:rPr>
          <w:rFonts w:ascii="Times New Roman" w:eastAsiaTheme="minorHAnsi" w:hAnsi="Times New Roman" w:cs="Times New Roman"/>
          <w:sz w:val="24"/>
          <w:szCs w:val="24"/>
          <w:lang w:val="es-VE" w:eastAsia="en-US"/>
        </w:rPr>
        <w:t xml:space="preserve"> </w:t>
      </w:r>
      <w:r w:rsidR="00762EF1" w:rsidRPr="00762EF1">
        <w:rPr>
          <w:rFonts w:ascii="Times New Roman" w:eastAsiaTheme="minorHAnsi" w:hAnsi="Times New Roman" w:cs="Times New Roman"/>
          <w:noProof/>
          <w:sz w:val="24"/>
          <w:szCs w:val="24"/>
          <w:lang w:val="es-VE" w:eastAsia="en-US"/>
        </w:rPr>
        <w:t xml:space="preserve">(Vidal-Ledo </w:t>
      </w:r>
      <w:r w:rsidR="00762EF1">
        <w:rPr>
          <w:rFonts w:ascii="Times New Roman" w:eastAsiaTheme="minorHAnsi" w:hAnsi="Times New Roman" w:cs="Times New Roman"/>
          <w:noProof/>
          <w:sz w:val="24"/>
          <w:szCs w:val="24"/>
          <w:lang w:val="es-VE" w:eastAsia="en-US"/>
        </w:rPr>
        <w:t>y</w:t>
      </w:r>
      <w:r w:rsidR="00762EF1" w:rsidRPr="00762EF1">
        <w:rPr>
          <w:rFonts w:ascii="Times New Roman" w:eastAsiaTheme="minorHAnsi" w:hAnsi="Times New Roman" w:cs="Times New Roman"/>
          <w:noProof/>
          <w:sz w:val="24"/>
          <w:szCs w:val="24"/>
          <w:lang w:val="es-VE" w:eastAsia="en-US"/>
        </w:rPr>
        <w:t xml:space="preserve"> Morales-Suárez, 2010, p. 253-254)</w:t>
      </w:r>
    </w:p>
    <w:p w14:paraId="623AD3EB" w14:textId="77777777" w:rsidR="00DE25B6" w:rsidRDefault="00DE25B6" w:rsidP="00A06EE8">
      <w:pPr>
        <w:jc w:val="both"/>
        <w:rPr>
          <w:rFonts w:ascii="Times New Roman" w:hAnsi="Times New Roman" w:cs="Times New Roman"/>
          <w:sz w:val="24"/>
          <w:szCs w:val="24"/>
          <w:lang w:val="es-VE" w:eastAsia="en-US"/>
        </w:rPr>
      </w:pPr>
    </w:p>
    <w:p w14:paraId="1D2991B3" w14:textId="078A3B0F" w:rsidR="004B0E4D" w:rsidRPr="00771B1E" w:rsidRDefault="00771B1E" w:rsidP="00771B1E">
      <w:pPr>
        <w:jc w:val="both"/>
        <w:rPr>
          <w:rFonts w:ascii="Times New Roman" w:hAnsi="Times New Roman" w:cs="Times New Roman"/>
          <w:sz w:val="24"/>
          <w:szCs w:val="24"/>
          <w:lang w:val="es-VE" w:eastAsia="en-US"/>
        </w:rPr>
      </w:pPr>
      <w:r>
        <w:rPr>
          <w:rFonts w:ascii="Times New Roman" w:eastAsiaTheme="minorHAnsi" w:hAnsi="Times New Roman" w:cs="Times New Roman"/>
          <w:sz w:val="24"/>
          <w:szCs w:val="24"/>
          <w:lang w:val="es-VE" w:eastAsia="en-US"/>
        </w:rPr>
        <w:t xml:space="preserve">Bajo estos </w:t>
      </w:r>
      <w:r w:rsidR="008C3655">
        <w:rPr>
          <w:rFonts w:ascii="Times New Roman" w:eastAsiaTheme="minorHAnsi" w:hAnsi="Times New Roman" w:cs="Times New Roman"/>
          <w:sz w:val="24"/>
          <w:szCs w:val="24"/>
          <w:lang w:val="es-VE" w:eastAsia="en-US"/>
        </w:rPr>
        <w:t>múltiples</w:t>
      </w:r>
      <w:r>
        <w:rPr>
          <w:rFonts w:ascii="Times New Roman" w:eastAsiaTheme="minorHAnsi" w:hAnsi="Times New Roman" w:cs="Times New Roman"/>
          <w:sz w:val="24"/>
          <w:szCs w:val="24"/>
          <w:lang w:val="es-VE" w:eastAsia="en-US"/>
        </w:rPr>
        <w:t xml:space="preserve"> factores, el concepto y aplicación de una calidad educativa es un sistema complejo que depende de muchas variables. Desde un punto ideal, e</w:t>
      </w:r>
      <w:r w:rsidR="004B0E4D" w:rsidRPr="00771B1E">
        <w:rPr>
          <w:rFonts w:ascii="Times New Roman" w:eastAsiaTheme="minorHAnsi" w:hAnsi="Times New Roman" w:cs="Times New Roman"/>
          <w:sz w:val="24"/>
          <w:szCs w:val="24"/>
          <w:lang w:val="es-VE" w:eastAsia="en-US"/>
        </w:rPr>
        <w:t>l concepto de calidad como excelencia, basado en la definición tradicional, equivalente a</w:t>
      </w:r>
      <w:r w:rsidRPr="00771B1E">
        <w:rPr>
          <w:rFonts w:ascii="Times New Roman" w:eastAsiaTheme="minorHAnsi" w:hAnsi="Times New Roman" w:cs="Times New Roman"/>
          <w:sz w:val="24"/>
          <w:szCs w:val="24"/>
          <w:lang w:val="es-VE" w:eastAsia="en-US"/>
        </w:rPr>
        <w:t xml:space="preserve"> </w:t>
      </w:r>
      <w:r w:rsidR="004B0E4D" w:rsidRPr="00771B1E">
        <w:rPr>
          <w:rFonts w:ascii="Times New Roman" w:eastAsiaTheme="minorHAnsi" w:hAnsi="Times New Roman" w:cs="Times New Roman"/>
          <w:sz w:val="24"/>
          <w:szCs w:val="24"/>
          <w:lang w:val="es-VE" w:eastAsia="en-US"/>
        </w:rPr>
        <w:t>poseer estudiantes sobresalientes, académicos destacados, y aseguramientos del primer nivel</w:t>
      </w:r>
      <w:r>
        <w:rPr>
          <w:rFonts w:ascii="Times New Roman" w:eastAsiaTheme="minorHAnsi" w:hAnsi="Times New Roman" w:cs="Times New Roman"/>
          <w:sz w:val="24"/>
          <w:szCs w:val="24"/>
          <w:lang w:val="es-VE" w:eastAsia="en-US"/>
        </w:rPr>
        <w:t xml:space="preserve"> </w:t>
      </w:r>
      <w:sdt>
        <w:sdtPr>
          <w:rPr>
            <w:rFonts w:ascii="Times New Roman" w:eastAsiaTheme="minorHAnsi" w:hAnsi="Times New Roman" w:cs="Times New Roman"/>
            <w:sz w:val="24"/>
            <w:szCs w:val="24"/>
            <w:lang w:val="es-VE" w:eastAsia="en-US"/>
          </w:rPr>
          <w:id w:val="-312788098"/>
          <w:citation/>
        </w:sdtPr>
        <w:sdtContent>
          <w:r w:rsidR="0002091F">
            <w:rPr>
              <w:rFonts w:ascii="Times New Roman" w:eastAsiaTheme="minorHAnsi" w:hAnsi="Times New Roman" w:cs="Times New Roman"/>
              <w:sz w:val="24"/>
              <w:szCs w:val="24"/>
              <w:lang w:val="es-VE" w:eastAsia="en-US"/>
            </w:rPr>
            <w:fldChar w:fldCharType="begin"/>
          </w:r>
          <w:r w:rsidR="0002091F">
            <w:rPr>
              <w:rFonts w:ascii="Times New Roman" w:eastAsiaTheme="minorHAnsi" w:hAnsi="Times New Roman" w:cs="Times New Roman"/>
              <w:sz w:val="24"/>
              <w:szCs w:val="24"/>
              <w:lang w:val="es-VE" w:eastAsia="en-US"/>
            </w:rPr>
            <w:instrText xml:space="preserve"> CITATION Agu05 \l 8202 </w:instrText>
          </w:r>
          <w:r w:rsidR="0002091F">
            <w:rPr>
              <w:rFonts w:ascii="Times New Roman" w:eastAsiaTheme="minorHAnsi" w:hAnsi="Times New Roman" w:cs="Times New Roman"/>
              <w:sz w:val="24"/>
              <w:szCs w:val="24"/>
              <w:lang w:val="es-VE" w:eastAsia="en-US"/>
            </w:rPr>
            <w:fldChar w:fldCharType="separate"/>
          </w:r>
          <w:r w:rsidR="0002091F" w:rsidRPr="0002091F">
            <w:rPr>
              <w:rFonts w:ascii="Times New Roman" w:eastAsiaTheme="minorHAnsi" w:hAnsi="Times New Roman" w:cs="Times New Roman"/>
              <w:noProof/>
              <w:sz w:val="24"/>
              <w:szCs w:val="24"/>
              <w:lang w:val="es-VE" w:eastAsia="en-US"/>
            </w:rPr>
            <w:t>(Aguila Cabrera, 2005)</w:t>
          </w:r>
          <w:r w:rsidR="0002091F">
            <w:rPr>
              <w:rFonts w:ascii="Times New Roman" w:eastAsiaTheme="minorHAnsi" w:hAnsi="Times New Roman" w:cs="Times New Roman"/>
              <w:sz w:val="24"/>
              <w:szCs w:val="24"/>
              <w:lang w:val="es-VE" w:eastAsia="en-US"/>
            </w:rPr>
            <w:fldChar w:fldCharType="end"/>
          </w:r>
        </w:sdtContent>
      </w:sdt>
      <w:r w:rsidR="004B0E4D" w:rsidRPr="00771B1E">
        <w:rPr>
          <w:rFonts w:ascii="Times New Roman" w:eastAsiaTheme="minorHAnsi" w:hAnsi="Times New Roman" w:cs="Times New Roman"/>
          <w:sz w:val="24"/>
          <w:szCs w:val="24"/>
          <w:lang w:val="es-VE" w:eastAsia="en-US"/>
        </w:rPr>
        <w:t>.</w:t>
      </w:r>
      <w:r>
        <w:rPr>
          <w:rFonts w:ascii="Times New Roman" w:eastAsiaTheme="minorHAnsi" w:hAnsi="Times New Roman" w:cs="Times New Roman"/>
          <w:sz w:val="24"/>
          <w:szCs w:val="24"/>
          <w:lang w:val="es-VE" w:eastAsia="en-US"/>
        </w:rPr>
        <w:t xml:space="preserve"> Lo que es muy ambiguo para la educación</w:t>
      </w:r>
      <w:r w:rsidR="00782030">
        <w:rPr>
          <w:rFonts w:ascii="Times New Roman" w:eastAsiaTheme="minorHAnsi" w:hAnsi="Times New Roman" w:cs="Times New Roman"/>
          <w:sz w:val="24"/>
          <w:szCs w:val="24"/>
          <w:lang w:val="es-VE" w:eastAsia="en-US"/>
        </w:rPr>
        <w:t xml:space="preserve"> en los distintos niveles</w:t>
      </w:r>
      <w:r>
        <w:rPr>
          <w:rFonts w:ascii="Times New Roman" w:eastAsiaTheme="minorHAnsi" w:hAnsi="Times New Roman" w:cs="Times New Roman"/>
          <w:sz w:val="24"/>
          <w:szCs w:val="24"/>
          <w:lang w:val="es-VE" w:eastAsia="en-US"/>
        </w:rPr>
        <w:t xml:space="preserve"> en </w:t>
      </w:r>
      <w:r w:rsidR="005B05B2">
        <w:rPr>
          <w:rFonts w:ascii="Times New Roman" w:eastAsiaTheme="minorHAnsi" w:hAnsi="Times New Roman" w:cs="Times New Roman"/>
          <w:sz w:val="24"/>
          <w:szCs w:val="24"/>
          <w:lang w:val="es-VE" w:eastAsia="en-US"/>
        </w:rPr>
        <w:t>Latinoamérica</w:t>
      </w:r>
      <w:r>
        <w:rPr>
          <w:rFonts w:ascii="Times New Roman" w:eastAsiaTheme="minorHAnsi" w:hAnsi="Times New Roman" w:cs="Times New Roman"/>
          <w:sz w:val="24"/>
          <w:szCs w:val="24"/>
          <w:lang w:val="es-VE" w:eastAsia="en-US"/>
        </w:rPr>
        <w:t xml:space="preserve"> y el </w:t>
      </w:r>
      <w:r w:rsidR="005B05B2">
        <w:rPr>
          <w:rFonts w:ascii="Times New Roman" w:eastAsiaTheme="minorHAnsi" w:hAnsi="Times New Roman" w:cs="Times New Roman"/>
          <w:sz w:val="24"/>
          <w:szCs w:val="24"/>
          <w:lang w:val="es-VE" w:eastAsia="en-US"/>
        </w:rPr>
        <w:t>C</w:t>
      </w:r>
      <w:r>
        <w:rPr>
          <w:rFonts w:ascii="Times New Roman" w:eastAsiaTheme="minorHAnsi" w:hAnsi="Times New Roman" w:cs="Times New Roman"/>
          <w:sz w:val="24"/>
          <w:szCs w:val="24"/>
          <w:lang w:val="es-VE" w:eastAsia="en-US"/>
        </w:rPr>
        <w:t xml:space="preserve">aribe debido a los factores antes mencionados. Poder llegar a satisfacer cada necesidad requiere de un </w:t>
      </w:r>
      <w:r w:rsidR="005B05B2">
        <w:rPr>
          <w:rFonts w:ascii="Times New Roman" w:eastAsiaTheme="minorHAnsi" w:hAnsi="Times New Roman" w:cs="Times New Roman"/>
          <w:sz w:val="24"/>
          <w:szCs w:val="24"/>
          <w:lang w:val="es-VE" w:eastAsia="en-US"/>
        </w:rPr>
        <w:t>compromiso</w:t>
      </w:r>
      <w:r>
        <w:rPr>
          <w:rFonts w:ascii="Times New Roman" w:eastAsiaTheme="minorHAnsi" w:hAnsi="Times New Roman" w:cs="Times New Roman"/>
          <w:sz w:val="24"/>
          <w:szCs w:val="24"/>
          <w:lang w:val="es-VE" w:eastAsia="en-US"/>
        </w:rPr>
        <w:t xml:space="preserve"> competo entre todas las aristas de la sociedad, lo cual lo hace difícil según sus vivencias</w:t>
      </w:r>
      <w:r w:rsidR="00085163">
        <w:rPr>
          <w:rFonts w:ascii="Times New Roman" w:eastAsiaTheme="minorHAnsi" w:hAnsi="Times New Roman" w:cs="Times New Roman"/>
          <w:sz w:val="24"/>
          <w:szCs w:val="24"/>
          <w:lang w:val="es-VE" w:eastAsia="en-US"/>
        </w:rPr>
        <w:t xml:space="preserve"> y desarrollos. </w:t>
      </w:r>
    </w:p>
    <w:p w14:paraId="0FDE0494" w14:textId="7BFA575E" w:rsidR="00E47D47" w:rsidRDefault="00E47D47" w:rsidP="00A06EE8">
      <w:pPr>
        <w:jc w:val="both"/>
        <w:rPr>
          <w:rFonts w:ascii="Times New Roman" w:hAnsi="Times New Roman" w:cs="Times New Roman"/>
          <w:sz w:val="24"/>
          <w:szCs w:val="24"/>
          <w:lang w:val="es-VE" w:eastAsia="en-US"/>
        </w:rPr>
      </w:pPr>
      <w:r>
        <w:rPr>
          <w:rFonts w:ascii="Times New Roman" w:hAnsi="Times New Roman" w:cs="Times New Roman"/>
          <w:sz w:val="24"/>
          <w:szCs w:val="24"/>
          <w:lang w:val="es-VE" w:eastAsia="en-US"/>
        </w:rPr>
        <w:t xml:space="preserve">La aplicación de la calidad en la educación definitivamente debe llevarse en la evaluación de ciertos indicadores que manifiesten la realidad de la misma y así poder desarrollar las estrategias de </w:t>
      </w:r>
      <w:r w:rsidR="004447B1">
        <w:rPr>
          <w:rFonts w:ascii="Times New Roman" w:hAnsi="Times New Roman" w:cs="Times New Roman"/>
          <w:sz w:val="24"/>
          <w:szCs w:val="24"/>
          <w:lang w:val="es-VE" w:eastAsia="en-US"/>
        </w:rPr>
        <w:t xml:space="preserve">control y mejora. </w:t>
      </w:r>
      <w:r w:rsidR="004D76A0">
        <w:rPr>
          <w:rFonts w:ascii="Times New Roman" w:hAnsi="Times New Roman" w:cs="Times New Roman"/>
          <w:sz w:val="24"/>
          <w:szCs w:val="24"/>
          <w:lang w:val="es-VE" w:eastAsia="en-US"/>
        </w:rPr>
        <w:t>Un</w:t>
      </w:r>
      <w:r w:rsidR="004D5922">
        <w:rPr>
          <w:rFonts w:ascii="Times New Roman" w:hAnsi="Times New Roman" w:cs="Times New Roman"/>
          <w:sz w:val="24"/>
          <w:szCs w:val="24"/>
          <w:lang w:val="es-VE" w:eastAsia="en-US"/>
        </w:rPr>
        <w:t>a</w:t>
      </w:r>
      <w:r w:rsidR="004D76A0">
        <w:rPr>
          <w:rFonts w:ascii="Times New Roman" w:hAnsi="Times New Roman" w:cs="Times New Roman"/>
          <w:sz w:val="24"/>
          <w:szCs w:val="24"/>
          <w:lang w:val="es-VE" w:eastAsia="en-US"/>
        </w:rPr>
        <w:t xml:space="preserve"> de </w:t>
      </w:r>
      <w:r w:rsidR="0028433B">
        <w:rPr>
          <w:rFonts w:ascii="Times New Roman" w:hAnsi="Times New Roman" w:cs="Times New Roman"/>
          <w:sz w:val="24"/>
          <w:szCs w:val="24"/>
          <w:lang w:val="es-VE" w:eastAsia="en-US"/>
        </w:rPr>
        <w:t>las guías metodológicas aplicadas</w:t>
      </w:r>
      <w:r w:rsidR="00A368AF">
        <w:rPr>
          <w:rFonts w:ascii="Times New Roman" w:hAnsi="Times New Roman" w:cs="Times New Roman"/>
          <w:sz w:val="24"/>
          <w:szCs w:val="24"/>
          <w:lang w:val="es-VE" w:eastAsia="en-US"/>
        </w:rPr>
        <w:t xml:space="preserve"> para evaluar la calidad en cualquier organización es la ISO 9000. Esta misma técnica ha desarrollado mecanismos para implementarla en los sistemas educativos. La conclusión que arroja es que la calidad educativa presenta 3 dimensiones principales. </w:t>
      </w:r>
    </w:p>
    <w:p w14:paraId="53625491" w14:textId="77777777" w:rsidR="00E47D47" w:rsidRDefault="0028433B" w:rsidP="00C4468B">
      <w:pPr>
        <w:autoSpaceDE w:val="0"/>
        <w:autoSpaceDN w:val="0"/>
        <w:adjustRightInd w:val="0"/>
        <w:spacing w:line="240" w:lineRule="auto"/>
        <w:ind w:left="567"/>
        <w:jc w:val="both"/>
        <w:rPr>
          <w:rFonts w:ascii="Times New Roman" w:hAnsi="Times New Roman" w:cs="Times New Roman"/>
          <w:sz w:val="24"/>
          <w:szCs w:val="24"/>
          <w:lang w:val="es-VE" w:eastAsia="en-US"/>
        </w:rPr>
      </w:pPr>
      <w:r w:rsidRPr="00C4468B">
        <w:rPr>
          <w:rFonts w:ascii="Times New Roman" w:eastAsiaTheme="minorHAnsi" w:hAnsi="Times New Roman" w:cs="Times New Roman"/>
          <w:sz w:val="24"/>
          <w:szCs w:val="24"/>
          <w:lang w:val="es-VE" w:eastAsia="en-US"/>
        </w:rPr>
        <w:t>La primera dimensión</w:t>
      </w:r>
      <w:r w:rsidR="00C4468B" w:rsidRPr="00C4468B">
        <w:rPr>
          <w:rFonts w:ascii="Times New Roman" w:eastAsiaTheme="minorHAnsi" w:hAnsi="Times New Roman" w:cs="Times New Roman"/>
          <w:sz w:val="24"/>
          <w:szCs w:val="24"/>
          <w:lang w:val="es-VE" w:eastAsia="en-US"/>
        </w:rPr>
        <w:t xml:space="preserve"> </w:t>
      </w:r>
      <w:r w:rsidRPr="00C4468B">
        <w:rPr>
          <w:rFonts w:ascii="Times New Roman" w:eastAsiaTheme="minorHAnsi" w:hAnsi="Times New Roman" w:cs="Times New Roman"/>
          <w:sz w:val="24"/>
          <w:szCs w:val="24"/>
          <w:lang w:val="es-VE" w:eastAsia="en-US"/>
        </w:rPr>
        <w:t xml:space="preserve">es la </w:t>
      </w:r>
      <w:r w:rsidRPr="00C4468B">
        <w:rPr>
          <w:rFonts w:ascii="Times New Roman" w:eastAsiaTheme="minorHAnsi" w:hAnsi="Times New Roman" w:cs="Times New Roman"/>
          <w:i/>
          <w:iCs/>
          <w:sz w:val="24"/>
          <w:szCs w:val="24"/>
          <w:lang w:val="es-VE" w:eastAsia="en-US"/>
        </w:rPr>
        <w:t>eficacia</w:t>
      </w:r>
      <w:r w:rsidRPr="00C4468B">
        <w:rPr>
          <w:rFonts w:ascii="Times New Roman" w:eastAsiaTheme="minorHAnsi" w:hAnsi="Times New Roman" w:cs="Times New Roman"/>
          <w:sz w:val="24"/>
          <w:szCs w:val="24"/>
          <w:lang w:val="es-VE" w:eastAsia="en-US"/>
        </w:rPr>
        <w:t xml:space="preserve">: una educación de calidad es aquella que logra que los </w:t>
      </w:r>
      <w:r w:rsidR="00C4468B" w:rsidRPr="00C4468B">
        <w:rPr>
          <w:rFonts w:ascii="Times New Roman" w:eastAsiaTheme="minorHAnsi" w:hAnsi="Times New Roman" w:cs="Times New Roman"/>
          <w:sz w:val="24"/>
          <w:szCs w:val="24"/>
          <w:lang w:val="es-VE" w:eastAsia="en-US"/>
        </w:rPr>
        <w:t>estudiantes</w:t>
      </w:r>
      <w:r w:rsidRPr="00C4468B">
        <w:rPr>
          <w:rFonts w:ascii="Times New Roman" w:eastAsiaTheme="minorHAnsi" w:hAnsi="Times New Roman" w:cs="Times New Roman"/>
          <w:sz w:val="24"/>
          <w:szCs w:val="24"/>
          <w:lang w:val="es-VE" w:eastAsia="en-US"/>
        </w:rPr>
        <w:t xml:space="preserve"> realmente aprendan lo que se supone deben aprender -aquello que está </w:t>
      </w:r>
      <w:r w:rsidRPr="00C4468B">
        <w:rPr>
          <w:rFonts w:ascii="Times New Roman" w:eastAsiaTheme="minorHAnsi" w:hAnsi="Times New Roman" w:cs="Times New Roman"/>
          <w:sz w:val="24"/>
          <w:szCs w:val="24"/>
          <w:lang w:val="es-VE" w:eastAsia="en-US"/>
        </w:rPr>
        <w:lastRenderedPageBreak/>
        <w:t xml:space="preserve">establecido en los planes y programas curriculares-, al cabo de determinados ciclos o niveles. Una segunda dimensión </w:t>
      </w:r>
      <w:r w:rsidR="00C4468B" w:rsidRPr="00C4468B">
        <w:rPr>
          <w:rFonts w:ascii="Times New Roman" w:eastAsiaTheme="minorHAnsi" w:hAnsi="Times New Roman" w:cs="Times New Roman"/>
          <w:sz w:val="24"/>
          <w:szCs w:val="24"/>
          <w:lang w:val="es-VE" w:eastAsia="en-US"/>
        </w:rPr>
        <w:t>es la</w:t>
      </w:r>
      <w:r w:rsidRPr="00C4468B">
        <w:rPr>
          <w:rFonts w:ascii="Times New Roman" w:eastAsiaTheme="minorHAnsi" w:hAnsi="Times New Roman" w:cs="Times New Roman"/>
          <w:sz w:val="24"/>
          <w:szCs w:val="24"/>
          <w:lang w:val="es-VE" w:eastAsia="en-US"/>
        </w:rPr>
        <w:t xml:space="preserve"> </w:t>
      </w:r>
      <w:r w:rsidRPr="00C4468B">
        <w:rPr>
          <w:rFonts w:ascii="Times New Roman" w:eastAsiaTheme="minorHAnsi" w:hAnsi="Times New Roman" w:cs="Times New Roman"/>
          <w:i/>
          <w:iCs/>
          <w:sz w:val="24"/>
          <w:szCs w:val="24"/>
          <w:lang w:val="es-VE" w:eastAsia="en-US"/>
        </w:rPr>
        <w:t xml:space="preserve">pertinencia </w:t>
      </w:r>
      <w:r w:rsidRPr="00C4468B">
        <w:rPr>
          <w:rFonts w:ascii="Times New Roman" w:eastAsiaTheme="minorHAnsi" w:hAnsi="Times New Roman" w:cs="Times New Roman"/>
          <w:sz w:val="24"/>
          <w:szCs w:val="24"/>
          <w:lang w:val="es-VE" w:eastAsia="en-US"/>
        </w:rPr>
        <w:t>en términos individuales y sociales</w:t>
      </w:r>
      <w:r w:rsidR="00C4468B" w:rsidRPr="00C4468B">
        <w:rPr>
          <w:rFonts w:ascii="Times New Roman" w:eastAsiaTheme="minorHAnsi" w:hAnsi="Times New Roman" w:cs="Times New Roman"/>
          <w:sz w:val="24"/>
          <w:szCs w:val="24"/>
          <w:lang w:val="es-VE" w:eastAsia="en-US"/>
        </w:rPr>
        <w:t xml:space="preserve">, donde la </w:t>
      </w:r>
      <w:r w:rsidRPr="00C4468B">
        <w:rPr>
          <w:rFonts w:ascii="Times New Roman" w:eastAsiaTheme="minorHAnsi" w:hAnsi="Times New Roman" w:cs="Times New Roman"/>
          <w:sz w:val="24"/>
          <w:szCs w:val="24"/>
          <w:lang w:val="es-VE" w:eastAsia="en-US"/>
        </w:rPr>
        <w:t xml:space="preserve">educación de calidad es aquella cuyos contenidos responden adecuadamente a lo que el individuo necesita para desarrollarse como persona -intelectual, afectiva, moral y físicamente-, y para actuar en los diversos ámbitos de la sociedad -el político, el económico, el social-. </w:t>
      </w:r>
      <w:r w:rsidR="00C4468B" w:rsidRPr="00C4468B">
        <w:rPr>
          <w:rFonts w:ascii="Times New Roman" w:eastAsiaTheme="minorHAnsi" w:hAnsi="Times New Roman" w:cs="Times New Roman"/>
          <w:sz w:val="24"/>
          <w:szCs w:val="24"/>
          <w:lang w:val="es-VE" w:eastAsia="en-US"/>
        </w:rPr>
        <w:t xml:space="preserve">La </w:t>
      </w:r>
      <w:r w:rsidRPr="00C4468B">
        <w:rPr>
          <w:rFonts w:ascii="Times New Roman" w:eastAsiaTheme="minorHAnsi" w:hAnsi="Times New Roman" w:cs="Times New Roman"/>
          <w:sz w:val="24"/>
          <w:szCs w:val="24"/>
          <w:lang w:val="es-VE" w:eastAsia="en-US"/>
        </w:rPr>
        <w:t xml:space="preserve">tercera dimensión es la que se refiere a los </w:t>
      </w:r>
      <w:r w:rsidRPr="00C4468B">
        <w:rPr>
          <w:rFonts w:ascii="Times New Roman" w:eastAsiaTheme="minorHAnsi" w:hAnsi="Times New Roman" w:cs="Times New Roman"/>
          <w:i/>
          <w:iCs/>
          <w:sz w:val="24"/>
          <w:szCs w:val="24"/>
          <w:lang w:val="es-VE" w:eastAsia="en-US"/>
        </w:rPr>
        <w:t xml:space="preserve">procesos </w:t>
      </w:r>
      <w:r w:rsidRPr="00C4468B">
        <w:rPr>
          <w:rFonts w:ascii="Times New Roman" w:eastAsiaTheme="minorHAnsi" w:hAnsi="Times New Roman" w:cs="Times New Roman"/>
          <w:sz w:val="24"/>
          <w:szCs w:val="24"/>
          <w:lang w:val="es-VE" w:eastAsia="en-US"/>
        </w:rPr>
        <w:t>y medios que el sistema brinda a los alumnos para el desarrollo de su experiencia educativa. Desde esta perspectiva una educación de calidad es aquella que ofrece al estudiante un adecuado contexto físico para el aprendizaje, un cuerpo docente convenientemente preparado para la tarea de enseñar, buenos materiales de estudio y de trabajo, estrategias didácticas adecuadas, etc</w:t>
      </w:r>
      <w:r>
        <w:rPr>
          <w:rFonts w:ascii="TimesNewRomanMS" w:eastAsiaTheme="minorHAnsi" w:hAnsi="TimesNewRomanMS" w:cs="TimesNewRomanMS"/>
          <w:lang w:val="es-VE" w:eastAsia="en-US"/>
        </w:rPr>
        <w:t xml:space="preserve">. </w:t>
      </w:r>
      <w:r w:rsidR="0002091F" w:rsidRPr="0002091F">
        <w:rPr>
          <w:rFonts w:ascii="TimesNewRomanMS" w:eastAsiaTheme="minorHAnsi" w:hAnsi="TimesNewRomanMS" w:cs="TimesNewRomanMS"/>
          <w:noProof/>
          <w:lang w:val="es-VE" w:eastAsia="en-US"/>
        </w:rPr>
        <w:t>(Yzaguirre-Peralta, 2005, p. 1)</w:t>
      </w:r>
    </w:p>
    <w:p w14:paraId="7E531E5B" w14:textId="101171EC" w:rsidR="00384A43" w:rsidRPr="005D7EB6" w:rsidRDefault="005D7EB6" w:rsidP="008B498A">
      <w:pPr>
        <w:jc w:val="both"/>
        <w:rPr>
          <w:rFonts w:ascii="Times New Roman" w:hAnsi="Times New Roman" w:cs="Times New Roman"/>
          <w:sz w:val="24"/>
          <w:szCs w:val="24"/>
          <w:lang w:val="es-VE" w:eastAsia="en-US"/>
        </w:rPr>
      </w:pPr>
      <w:r>
        <w:rPr>
          <w:rFonts w:ascii="Times New Roman" w:hAnsi="Times New Roman" w:cs="Times New Roman"/>
          <w:sz w:val="24"/>
          <w:szCs w:val="24"/>
          <w:lang w:val="es-VE" w:eastAsia="en-US"/>
        </w:rPr>
        <w:t xml:space="preserve">Existe una cuarta dimensión, según la investigación realizada por </w:t>
      </w:r>
      <w:r w:rsidR="00CB1E40" w:rsidRPr="0002091F">
        <w:rPr>
          <w:rFonts w:ascii="Times New Roman" w:hAnsi="Times New Roman" w:cs="Times New Roman"/>
          <w:noProof/>
          <w:sz w:val="24"/>
          <w:szCs w:val="24"/>
          <w:lang w:val="es-VE" w:eastAsia="en-US"/>
        </w:rPr>
        <w:t xml:space="preserve">Tünnermann-Bernheim </w:t>
      </w:r>
      <w:r w:rsidR="00CB1E40">
        <w:rPr>
          <w:rFonts w:ascii="Times New Roman" w:hAnsi="Times New Roman" w:cs="Times New Roman"/>
          <w:noProof/>
          <w:sz w:val="24"/>
          <w:szCs w:val="24"/>
          <w:lang w:val="es-VE" w:eastAsia="en-US"/>
        </w:rPr>
        <w:t>(</w:t>
      </w:r>
      <w:r w:rsidR="00CB1E40" w:rsidRPr="0002091F">
        <w:rPr>
          <w:rFonts w:ascii="Times New Roman" w:hAnsi="Times New Roman" w:cs="Times New Roman"/>
          <w:noProof/>
          <w:sz w:val="24"/>
          <w:szCs w:val="24"/>
          <w:lang w:val="es-VE" w:eastAsia="en-US"/>
        </w:rPr>
        <w:t>2008)</w:t>
      </w:r>
      <w:r>
        <w:rPr>
          <w:rFonts w:ascii="Times New Roman" w:hAnsi="Times New Roman" w:cs="Times New Roman"/>
          <w:sz w:val="24"/>
          <w:szCs w:val="24"/>
          <w:lang w:val="es-VE" w:eastAsia="en-US"/>
        </w:rPr>
        <w:t xml:space="preserve">, </w:t>
      </w:r>
      <w:r w:rsidR="00EB3C38">
        <w:rPr>
          <w:rFonts w:ascii="Times New Roman" w:hAnsi="Times New Roman" w:cs="Times New Roman"/>
          <w:sz w:val="24"/>
          <w:szCs w:val="24"/>
          <w:lang w:val="es-VE" w:eastAsia="en-US"/>
        </w:rPr>
        <w:t xml:space="preserve">que trata sobre la </w:t>
      </w:r>
      <w:r w:rsidR="00B175DA">
        <w:rPr>
          <w:rFonts w:ascii="Times New Roman" w:hAnsi="Times New Roman" w:cs="Times New Roman"/>
          <w:sz w:val="24"/>
          <w:szCs w:val="24"/>
          <w:lang w:val="es-VE" w:eastAsia="en-US"/>
        </w:rPr>
        <w:t>internacionalización</w:t>
      </w:r>
      <w:r w:rsidR="00EB3C38">
        <w:rPr>
          <w:rFonts w:ascii="Times New Roman" w:hAnsi="Times New Roman" w:cs="Times New Roman"/>
          <w:sz w:val="24"/>
          <w:szCs w:val="24"/>
          <w:lang w:val="es-VE" w:eastAsia="en-US"/>
        </w:rPr>
        <w:t xml:space="preserve"> de la educación. </w:t>
      </w:r>
      <w:r w:rsidR="008B498A">
        <w:rPr>
          <w:rFonts w:ascii="Times New Roman" w:hAnsi="Times New Roman" w:cs="Times New Roman"/>
          <w:sz w:val="24"/>
          <w:szCs w:val="24"/>
          <w:lang w:val="es-VE" w:eastAsia="en-US"/>
        </w:rPr>
        <w:t>Este autor manifiesta que e</w:t>
      </w:r>
      <w:r w:rsidRPr="005D7EB6">
        <w:rPr>
          <w:rFonts w:ascii="Times New Roman" w:eastAsiaTheme="minorHAnsi" w:hAnsi="Times New Roman" w:cs="Times New Roman"/>
          <w:sz w:val="24"/>
          <w:szCs w:val="24"/>
          <w:lang w:val="es-VE" w:eastAsia="en-US"/>
        </w:rPr>
        <w:t xml:space="preserve">sta dimensión es la que hace indispensable la existencia de sistemas de acreditación, a fin de establecer los mecanismos adecuados para el aseguramiento de la calidad no solo de los ofrecimientos de educación a nivel nacional, sino también </w:t>
      </w:r>
      <w:r w:rsidR="008B498A">
        <w:rPr>
          <w:rFonts w:ascii="Times New Roman" w:eastAsiaTheme="minorHAnsi" w:hAnsi="Times New Roman" w:cs="Times New Roman"/>
          <w:sz w:val="24"/>
          <w:szCs w:val="24"/>
          <w:lang w:val="es-VE" w:eastAsia="en-US"/>
        </w:rPr>
        <w:t>a nivel internacional</w:t>
      </w:r>
      <w:r w:rsidRPr="005D7EB6">
        <w:rPr>
          <w:rFonts w:ascii="Times New Roman" w:eastAsiaTheme="minorHAnsi" w:hAnsi="Times New Roman" w:cs="Times New Roman"/>
          <w:sz w:val="24"/>
          <w:szCs w:val="24"/>
          <w:lang w:val="es-VE" w:eastAsia="en-US"/>
        </w:rPr>
        <w:t>.</w:t>
      </w:r>
      <w:r w:rsidR="008B498A">
        <w:rPr>
          <w:rFonts w:ascii="Times New Roman" w:eastAsiaTheme="minorHAnsi" w:hAnsi="Times New Roman" w:cs="Times New Roman"/>
          <w:sz w:val="24"/>
          <w:szCs w:val="24"/>
          <w:lang w:val="es-VE" w:eastAsia="en-US"/>
        </w:rPr>
        <w:t xml:space="preserve"> Esta dimensión toma como medidor de la calidad el sistema de acreditación, la cual se basa en normas aprobadas internacionalmente y en las cuales las </w:t>
      </w:r>
      <w:r w:rsidR="004D5922">
        <w:rPr>
          <w:rFonts w:ascii="Times New Roman" w:eastAsiaTheme="minorHAnsi" w:hAnsi="Times New Roman" w:cs="Times New Roman"/>
          <w:sz w:val="24"/>
          <w:szCs w:val="24"/>
          <w:lang w:val="es-VE" w:eastAsia="en-US"/>
        </w:rPr>
        <w:t>instituciones de educación</w:t>
      </w:r>
      <w:r w:rsidR="008B498A">
        <w:rPr>
          <w:rFonts w:ascii="Times New Roman" w:eastAsiaTheme="minorHAnsi" w:hAnsi="Times New Roman" w:cs="Times New Roman"/>
          <w:sz w:val="24"/>
          <w:szCs w:val="24"/>
          <w:lang w:val="es-VE" w:eastAsia="en-US"/>
        </w:rPr>
        <w:t xml:space="preserve"> públicas deben cumplir para poder generar una educación de calidad. </w:t>
      </w:r>
    </w:p>
    <w:p w14:paraId="55C08789" w14:textId="6A361D4F" w:rsidR="00C73FB5" w:rsidRDefault="006F5654" w:rsidP="000F1047">
      <w:pPr>
        <w:autoSpaceDE w:val="0"/>
        <w:autoSpaceDN w:val="0"/>
        <w:adjustRightInd w:val="0"/>
        <w:jc w:val="both"/>
        <w:rPr>
          <w:rFonts w:ascii="Times New Roman" w:eastAsiaTheme="minorHAnsi" w:hAnsi="Times New Roman" w:cs="Times New Roman"/>
          <w:sz w:val="24"/>
          <w:szCs w:val="24"/>
          <w:lang w:val="es-VE" w:eastAsia="en-US"/>
        </w:rPr>
      </w:pPr>
      <w:r>
        <w:rPr>
          <w:rFonts w:ascii="Times New Roman" w:eastAsiaTheme="minorHAnsi" w:hAnsi="Times New Roman" w:cs="Times New Roman"/>
          <w:sz w:val="24"/>
          <w:szCs w:val="24"/>
          <w:lang w:val="es-VE" w:eastAsia="en-US"/>
        </w:rPr>
        <w:t>Asimismo</w:t>
      </w:r>
      <w:r w:rsidR="00F54A01">
        <w:rPr>
          <w:rFonts w:ascii="Times New Roman" w:eastAsiaTheme="minorHAnsi" w:hAnsi="Times New Roman" w:cs="Times New Roman"/>
          <w:sz w:val="24"/>
          <w:szCs w:val="24"/>
          <w:lang w:val="es-VE" w:eastAsia="en-US"/>
        </w:rPr>
        <w:t>, la acreditación es uno de los instrumentos que pudieran medir la calidad de la educación, por</w:t>
      </w:r>
      <w:r>
        <w:rPr>
          <w:rFonts w:ascii="Times New Roman" w:eastAsiaTheme="minorHAnsi" w:hAnsi="Times New Roman" w:cs="Times New Roman"/>
          <w:sz w:val="24"/>
          <w:szCs w:val="24"/>
          <w:lang w:val="es-VE" w:eastAsia="en-US"/>
        </w:rPr>
        <w:t xml:space="preserve"> </w:t>
      </w:r>
      <w:r w:rsidR="00F54A01">
        <w:rPr>
          <w:rFonts w:ascii="Times New Roman" w:eastAsiaTheme="minorHAnsi" w:hAnsi="Times New Roman" w:cs="Times New Roman"/>
          <w:sz w:val="24"/>
          <w:szCs w:val="24"/>
          <w:lang w:val="es-VE" w:eastAsia="en-US"/>
        </w:rPr>
        <w:t xml:space="preserve">lo que su evaluación o medición es parte importante para cumplir con los </w:t>
      </w:r>
      <w:r>
        <w:rPr>
          <w:rFonts w:ascii="Times New Roman" w:eastAsiaTheme="minorHAnsi" w:hAnsi="Times New Roman" w:cs="Times New Roman"/>
          <w:sz w:val="24"/>
          <w:szCs w:val="24"/>
          <w:lang w:val="es-VE" w:eastAsia="en-US"/>
        </w:rPr>
        <w:t>estándares</w:t>
      </w:r>
      <w:r w:rsidR="00F54A01">
        <w:rPr>
          <w:rFonts w:ascii="Times New Roman" w:eastAsiaTheme="minorHAnsi" w:hAnsi="Times New Roman" w:cs="Times New Roman"/>
          <w:sz w:val="24"/>
          <w:szCs w:val="24"/>
          <w:lang w:val="es-VE" w:eastAsia="en-US"/>
        </w:rPr>
        <w:t xml:space="preserve"> </w:t>
      </w:r>
      <w:r w:rsidR="0091078E">
        <w:rPr>
          <w:rFonts w:ascii="Times New Roman" w:eastAsiaTheme="minorHAnsi" w:hAnsi="Times New Roman" w:cs="Times New Roman"/>
          <w:sz w:val="24"/>
          <w:szCs w:val="24"/>
          <w:lang w:val="es-VE" w:eastAsia="en-US"/>
        </w:rPr>
        <w:t>arrojados por las entidades normativas internacionales y por los entes gubernamentales correspondientes</w:t>
      </w:r>
      <w:r>
        <w:rPr>
          <w:rFonts w:ascii="Times New Roman" w:eastAsiaTheme="minorHAnsi" w:hAnsi="Times New Roman" w:cs="Times New Roman"/>
          <w:sz w:val="24"/>
          <w:szCs w:val="24"/>
          <w:lang w:val="es-VE" w:eastAsia="en-US"/>
        </w:rPr>
        <w:t xml:space="preserve">. </w:t>
      </w:r>
    </w:p>
    <w:p w14:paraId="688A0D3E" w14:textId="25D8F629" w:rsidR="005D7EB6" w:rsidRDefault="00C73FB5" w:rsidP="004D5922">
      <w:pPr>
        <w:autoSpaceDE w:val="0"/>
        <w:autoSpaceDN w:val="0"/>
        <w:adjustRightInd w:val="0"/>
        <w:jc w:val="both"/>
        <w:rPr>
          <w:rFonts w:ascii="Times New Roman" w:hAnsi="Times New Roman" w:cs="Times New Roman"/>
          <w:sz w:val="24"/>
          <w:szCs w:val="24"/>
          <w:lang w:val="es-VE" w:eastAsia="en-US"/>
        </w:rPr>
      </w:pPr>
      <w:r>
        <w:rPr>
          <w:rFonts w:ascii="Times New Roman" w:eastAsiaTheme="minorHAnsi" w:hAnsi="Times New Roman" w:cs="Times New Roman"/>
          <w:sz w:val="24"/>
          <w:szCs w:val="24"/>
          <w:lang w:val="es-VE" w:eastAsia="en-US"/>
        </w:rPr>
        <w:t xml:space="preserve">En este sentido, la acreditación para la búsqueda de la calidad educativa </w:t>
      </w:r>
      <w:r w:rsidR="004D5922">
        <w:rPr>
          <w:rFonts w:ascii="Times New Roman" w:eastAsiaTheme="minorHAnsi" w:hAnsi="Times New Roman" w:cs="Times New Roman"/>
          <w:sz w:val="24"/>
          <w:szCs w:val="24"/>
          <w:lang w:val="es-VE" w:eastAsia="en-US"/>
        </w:rPr>
        <w:t>en instituciones</w:t>
      </w:r>
      <w:r>
        <w:rPr>
          <w:rFonts w:ascii="Times New Roman" w:eastAsiaTheme="minorHAnsi" w:hAnsi="Times New Roman" w:cs="Times New Roman"/>
          <w:sz w:val="24"/>
          <w:szCs w:val="24"/>
          <w:lang w:val="es-VE" w:eastAsia="en-US"/>
        </w:rPr>
        <w:t xml:space="preserve"> públicas debe ser el horizonte de la gestión educativa aplicada por las instituciones públicas correspondientes, por los directivos de las mismas y los docentes como facilitares de la información. </w:t>
      </w:r>
    </w:p>
    <w:p w14:paraId="132AF9EA" w14:textId="77777777" w:rsidR="001967D9" w:rsidRPr="008B2AFF" w:rsidRDefault="008B2AFF" w:rsidP="00A06EE8">
      <w:pPr>
        <w:jc w:val="both"/>
        <w:rPr>
          <w:rFonts w:ascii="Times New Roman" w:hAnsi="Times New Roman" w:cs="Times New Roman"/>
          <w:b/>
          <w:i/>
          <w:sz w:val="24"/>
          <w:szCs w:val="24"/>
          <w:lang w:val="es-VE" w:eastAsia="en-US"/>
        </w:rPr>
      </w:pPr>
      <w:r w:rsidRPr="008B2AFF">
        <w:rPr>
          <w:rFonts w:ascii="Times New Roman" w:hAnsi="Times New Roman" w:cs="Times New Roman"/>
          <w:b/>
          <w:i/>
          <w:sz w:val="24"/>
          <w:szCs w:val="24"/>
          <w:lang w:val="es-VE" w:eastAsia="en-US"/>
        </w:rPr>
        <w:t>Parámetros de la gestión docente</w:t>
      </w:r>
    </w:p>
    <w:p w14:paraId="20189C3D" w14:textId="3AAFA636" w:rsidR="003A6C1B" w:rsidRPr="00C82BE3" w:rsidRDefault="003A6C1B" w:rsidP="004D5922">
      <w:pPr>
        <w:jc w:val="both"/>
        <w:rPr>
          <w:rFonts w:ascii="Times New Roman" w:hAnsi="Times New Roman" w:cs="Times New Roman"/>
          <w:sz w:val="24"/>
          <w:szCs w:val="24"/>
          <w:lang w:val="es-VE" w:eastAsia="en-US"/>
        </w:rPr>
      </w:pPr>
      <w:r>
        <w:rPr>
          <w:rFonts w:ascii="Times New Roman" w:hAnsi="Times New Roman" w:cs="Times New Roman"/>
          <w:sz w:val="24"/>
          <w:szCs w:val="24"/>
          <w:lang w:val="es-VE" w:eastAsia="en-US"/>
        </w:rPr>
        <w:t xml:space="preserve">Dentro de las características u </w:t>
      </w:r>
      <w:r w:rsidR="008B13F4">
        <w:rPr>
          <w:rFonts w:ascii="Times New Roman" w:hAnsi="Times New Roman" w:cs="Times New Roman"/>
          <w:sz w:val="24"/>
          <w:szCs w:val="24"/>
          <w:lang w:val="es-VE" w:eastAsia="en-US"/>
        </w:rPr>
        <w:t>objetivos</w:t>
      </w:r>
      <w:r>
        <w:rPr>
          <w:rFonts w:ascii="Times New Roman" w:hAnsi="Times New Roman" w:cs="Times New Roman"/>
          <w:sz w:val="24"/>
          <w:szCs w:val="24"/>
          <w:lang w:val="es-VE" w:eastAsia="en-US"/>
        </w:rPr>
        <w:t xml:space="preserve"> de la gestión educativa para generar la calidad que se pretende en la educación es necesario planificar, desarrollar, evaluar y control la gestión docente en las universidades públicas. </w:t>
      </w:r>
      <w:r w:rsidR="000F1E4E">
        <w:rPr>
          <w:rFonts w:ascii="Times New Roman" w:hAnsi="Times New Roman" w:cs="Times New Roman"/>
          <w:sz w:val="24"/>
          <w:szCs w:val="24"/>
          <w:lang w:val="es-VE" w:eastAsia="en-US"/>
        </w:rPr>
        <w:t xml:space="preserve">Este tipo de gestión es la última escala y la más importante para desarrollar la calidad de la educación. </w:t>
      </w:r>
    </w:p>
    <w:p w14:paraId="2677CE89" w14:textId="77777777" w:rsidR="00A80B8A" w:rsidRDefault="00787F1F" w:rsidP="00E24CF0">
      <w:pPr>
        <w:jc w:val="both"/>
        <w:rPr>
          <w:rFonts w:ascii="Times New Roman" w:hAnsi="Times New Roman" w:cs="Times New Roman"/>
          <w:sz w:val="24"/>
          <w:szCs w:val="24"/>
        </w:rPr>
      </w:pPr>
      <w:r>
        <w:rPr>
          <w:rFonts w:ascii="Times New Roman" w:hAnsi="Times New Roman" w:cs="Times New Roman"/>
          <w:sz w:val="24"/>
          <w:szCs w:val="24"/>
          <w:lang w:val="es-VE" w:eastAsia="en-US"/>
        </w:rPr>
        <w:t xml:space="preserve">Asimismo, el desarrollo de la gestión docente no es una tarea </w:t>
      </w:r>
      <w:r w:rsidR="00931117">
        <w:rPr>
          <w:rFonts w:ascii="Times New Roman" w:hAnsi="Times New Roman" w:cs="Times New Roman"/>
          <w:sz w:val="24"/>
          <w:szCs w:val="24"/>
          <w:lang w:val="es-VE" w:eastAsia="en-US"/>
        </w:rPr>
        <w:t>fácil</w:t>
      </w:r>
      <w:r>
        <w:rPr>
          <w:rFonts w:ascii="Times New Roman" w:hAnsi="Times New Roman" w:cs="Times New Roman"/>
          <w:sz w:val="24"/>
          <w:szCs w:val="24"/>
          <w:lang w:val="es-VE" w:eastAsia="en-US"/>
        </w:rPr>
        <w:t xml:space="preserve">, por lo que requiere del compromiso y motivación de los profesores. En este sentido, deben desarrollar ciertas destrezas y habilidades para poder gestionar sus funciones. </w:t>
      </w:r>
      <w:r w:rsidR="008E420E">
        <w:rPr>
          <w:rFonts w:ascii="Times New Roman" w:hAnsi="Times New Roman" w:cs="Times New Roman"/>
          <w:sz w:val="24"/>
          <w:szCs w:val="24"/>
        </w:rPr>
        <w:t xml:space="preserve">Una de las etapas de la gestión docente es la planificación de las actividades o acciones a realizar dentro y fuera del aula de clase en pro del desarrollo del </w:t>
      </w:r>
      <w:r w:rsidR="00F91FE4">
        <w:rPr>
          <w:rFonts w:ascii="Times New Roman" w:hAnsi="Times New Roman" w:cs="Times New Roman"/>
          <w:sz w:val="24"/>
          <w:szCs w:val="24"/>
        </w:rPr>
        <w:t>conocimiento</w:t>
      </w:r>
      <w:r w:rsidR="008E420E">
        <w:rPr>
          <w:rFonts w:ascii="Times New Roman" w:hAnsi="Times New Roman" w:cs="Times New Roman"/>
          <w:sz w:val="24"/>
          <w:szCs w:val="24"/>
        </w:rPr>
        <w:t xml:space="preserve">. </w:t>
      </w:r>
    </w:p>
    <w:p w14:paraId="458F9763" w14:textId="140749F2" w:rsidR="008E420E" w:rsidRDefault="00311BBC" w:rsidP="00A06EE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Otro de los aspectos a considerar es el control de las actividades, </w:t>
      </w:r>
      <w:r w:rsidR="002D5294">
        <w:rPr>
          <w:rFonts w:ascii="Times New Roman" w:hAnsi="Times New Roman" w:cs="Times New Roman"/>
          <w:sz w:val="24"/>
          <w:szCs w:val="24"/>
        </w:rPr>
        <w:t>estrategias</w:t>
      </w:r>
      <w:r>
        <w:rPr>
          <w:rFonts w:ascii="Times New Roman" w:hAnsi="Times New Roman" w:cs="Times New Roman"/>
          <w:sz w:val="24"/>
          <w:szCs w:val="24"/>
        </w:rPr>
        <w:t xml:space="preserve"> y métodos pedagógicos implementados. </w:t>
      </w:r>
      <w:r w:rsidR="002D5294">
        <w:rPr>
          <w:rFonts w:ascii="Times New Roman" w:hAnsi="Times New Roman" w:cs="Times New Roman"/>
          <w:sz w:val="24"/>
          <w:szCs w:val="24"/>
        </w:rPr>
        <w:t xml:space="preserve">El control es la base para que se pueda establecer técnicas acordes para el desarrollo del conocimiento. </w:t>
      </w:r>
      <w:r w:rsidR="005F0739">
        <w:rPr>
          <w:rFonts w:ascii="Times New Roman" w:hAnsi="Times New Roman" w:cs="Times New Roman"/>
          <w:sz w:val="24"/>
          <w:szCs w:val="24"/>
        </w:rPr>
        <w:t xml:space="preserve">Por ejemplo, </w:t>
      </w:r>
      <w:r w:rsidR="00747155">
        <w:rPr>
          <w:rFonts w:ascii="Times New Roman" w:hAnsi="Times New Roman" w:cs="Times New Roman"/>
          <w:sz w:val="24"/>
          <w:szCs w:val="24"/>
        </w:rPr>
        <w:t>e</w:t>
      </w:r>
      <w:r w:rsidR="00415CA0" w:rsidRPr="005F0739">
        <w:rPr>
          <w:rFonts w:ascii="Times New Roman" w:hAnsi="Times New Roman" w:cs="Times New Roman"/>
          <w:sz w:val="24"/>
          <w:szCs w:val="24"/>
        </w:rPr>
        <w:t>l mejorar el control ayudará a optimizar el tiempo que los docentes permitiendo participar de manera activa en proyectos de investigación, elaboración de artículos científicos, vinculación con la sociedad, tutorías pedagógicas, académicas, practicas preprofesionales, y de trabajos de titulación</w:t>
      </w:r>
      <w:r w:rsidR="00747155">
        <w:rPr>
          <w:rFonts w:ascii="Times New Roman" w:hAnsi="Times New Roman" w:cs="Times New Roman"/>
          <w:sz w:val="24"/>
          <w:szCs w:val="24"/>
        </w:rPr>
        <w:t xml:space="preserve"> </w:t>
      </w:r>
      <w:sdt>
        <w:sdtPr>
          <w:rPr>
            <w:rFonts w:ascii="Times New Roman" w:hAnsi="Times New Roman" w:cs="Times New Roman"/>
            <w:sz w:val="24"/>
            <w:szCs w:val="24"/>
          </w:rPr>
          <w:id w:val="1421149976"/>
          <w:citation/>
        </w:sdtPr>
        <w:sdtContent>
          <w:r w:rsidR="00747155">
            <w:rPr>
              <w:rFonts w:ascii="Times New Roman" w:hAnsi="Times New Roman" w:cs="Times New Roman"/>
              <w:sz w:val="24"/>
              <w:szCs w:val="24"/>
            </w:rPr>
            <w:fldChar w:fldCharType="begin"/>
          </w:r>
          <w:r w:rsidR="00747155">
            <w:rPr>
              <w:rFonts w:ascii="Times New Roman" w:hAnsi="Times New Roman" w:cs="Times New Roman"/>
              <w:sz w:val="24"/>
              <w:szCs w:val="24"/>
              <w:lang w:val="es-VE"/>
            </w:rPr>
            <w:instrText xml:space="preserve"> CITATION Lóp195 \l 8202 </w:instrText>
          </w:r>
          <w:r w:rsidR="00747155">
            <w:rPr>
              <w:rFonts w:ascii="Times New Roman" w:hAnsi="Times New Roman" w:cs="Times New Roman"/>
              <w:sz w:val="24"/>
              <w:szCs w:val="24"/>
            </w:rPr>
            <w:fldChar w:fldCharType="separate"/>
          </w:r>
          <w:r w:rsidR="00747155" w:rsidRPr="00747155">
            <w:rPr>
              <w:rFonts w:ascii="Times New Roman" w:hAnsi="Times New Roman" w:cs="Times New Roman"/>
              <w:noProof/>
              <w:sz w:val="24"/>
              <w:szCs w:val="24"/>
              <w:lang w:val="es-VE"/>
            </w:rPr>
            <w:t>(López-Franco, 2019)</w:t>
          </w:r>
          <w:r w:rsidR="00747155">
            <w:rPr>
              <w:rFonts w:ascii="Times New Roman" w:hAnsi="Times New Roman" w:cs="Times New Roman"/>
              <w:sz w:val="24"/>
              <w:szCs w:val="24"/>
            </w:rPr>
            <w:fldChar w:fldCharType="end"/>
          </w:r>
        </w:sdtContent>
      </w:sdt>
      <w:r w:rsidR="00415CA0">
        <w:rPr>
          <w:sz w:val="23"/>
          <w:szCs w:val="23"/>
        </w:rPr>
        <w:t>.</w:t>
      </w:r>
    </w:p>
    <w:p w14:paraId="5A69C720" w14:textId="7B96A736" w:rsidR="001967D9" w:rsidRDefault="00E17596" w:rsidP="00762DFA">
      <w:pPr>
        <w:jc w:val="both"/>
        <w:rPr>
          <w:rFonts w:ascii="Times New Roman" w:eastAsiaTheme="minorHAnsi" w:hAnsi="Times New Roman" w:cs="Times New Roman"/>
          <w:sz w:val="24"/>
          <w:szCs w:val="24"/>
          <w:lang w:val="es-VE" w:eastAsia="en-US"/>
        </w:rPr>
      </w:pPr>
      <w:r>
        <w:rPr>
          <w:rFonts w:ascii="Times New Roman" w:hAnsi="Times New Roman" w:cs="Times New Roman"/>
          <w:sz w:val="24"/>
          <w:szCs w:val="24"/>
          <w:lang w:val="es-VE" w:eastAsia="en-US"/>
        </w:rPr>
        <w:t>Del mismo modo, para</w:t>
      </w:r>
      <w:r w:rsidR="008A00E5">
        <w:rPr>
          <w:rFonts w:ascii="Times New Roman" w:hAnsi="Times New Roman" w:cs="Times New Roman"/>
          <w:sz w:val="24"/>
          <w:szCs w:val="24"/>
          <w:lang w:val="es-VE" w:eastAsia="en-US"/>
        </w:rPr>
        <w:t xml:space="preserve"> lograr la eficiencia y eficacia </w:t>
      </w:r>
      <w:r w:rsidR="003E5357">
        <w:rPr>
          <w:rFonts w:ascii="Times New Roman" w:hAnsi="Times New Roman" w:cs="Times New Roman"/>
          <w:sz w:val="24"/>
          <w:szCs w:val="24"/>
          <w:lang w:val="es-VE" w:eastAsia="en-US"/>
        </w:rPr>
        <w:t xml:space="preserve">de la gestión docente se requiere una constante </w:t>
      </w:r>
      <w:r w:rsidR="00445BA8">
        <w:rPr>
          <w:rFonts w:ascii="Times New Roman" w:hAnsi="Times New Roman" w:cs="Times New Roman"/>
          <w:sz w:val="24"/>
          <w:szCs w:val="24"/>
          <w:lang w:val="es-VE" w:eastAsia="en-US"/>
        </w:rPr>
        <w:t xml:space="preserve">preparación del cuerpo docente en sus áreas de conocimiento, lo que permitirá un desarrollo pedagógico de calidad. </w:t>
      </w:r>
      <w:r w:rsidR="0051615F">
        <w:rPr>
          <w:rFonts w:ascii="Times New Roman" w:hAnsi="Times New Roman" w:cs="Times New Roman"/>
          <w:sz w:val="24"/>
          <w:szCs w:val="24"/>
          <w:lang w:val="es-VE" w:eastAsia="en-US"/>
        </w:rPr>
        <w:t xml:space="preserve">Parte de este objetivo tiene responsabilidad los entes gubernamentales y las instituciones de educación. </w:t>
      </w:r>
      <w:r w:rsidR="0035441D">
        <w:rPr>
          <w:rFonts w:ascii="Times New Roman" w:hAnsi="Times New Roman" w:cs="Times New Roman"/>
          <w:sz w:val="24"/>
          <w:szCs w:val="24"/>
          <w:lang w:val="es-VE" w:eastAsia="en-US"/>
        </w:rPr>
        <w:t xml:space="preserve">Dicha preparación también debe ir en función de los objetivos propuestos a nivel mundial para garantizar la vida y los recursos a las futuras generaciones, por lo que deben estar orientadas </w:t>
      </w:r>
      <w:r w:rsidR="00A711E5">
        <w:rPr>
          <w:rFonts w:ascii="Times New Roman" w:hAnsi="Times New Roman" w:cs="Times New Roman"/>
          <w:sz w:val="24"/>
          <w:szCs w:val="24"/>
          <w:lang w:val="es-VE" w:eastAsia="en-US"/>
        </w:rPr>
        <w:t>a la sustentabilidad del medio ambi</w:t>
      </w:r>
      <w:r w:rsidR="007E4B0C">
        <w:rPr>
          <w:rFonts w:ascii="Times New Roman" w:hAnsi="Times New Roman" w:cs="Times New Roman"/>
          <w:sz w:val="24"/>
          <w:szCs w:val="24"/>
          <w:lang w:val="es-VE" w:eastAsia="en-US"/>
        </w:rPr>
        <w:t xml:space="preserve">ente. </w:t>
      </w:r>
      <w:r w:rsidR="007A3015">
        <w:rPr>
          <w:rFonts w:ascii="Times New Roman" w:hAnsi="Times New Roman" w:cs="Times New Roman"/>
          <w:sz w:val="24"/>
          <w:szCs w:val="24"/>
          <w:lang w:val="es-VE" w:eastAsia="en-US"/>
        </w:rPr>
        <w:t>el conocimiento debe ir en función del cumplimiento de los 17 Objetivos del Desarrollo Sostenible (ODS) de la Organización de las Naciones Unidas (ONU)</w:t>
      </w:r>
      <w:r w:rsidR="00627DAC">
        <w:rPr>
          <w:rFonts w:ascii="Times New Roman" w:hAnsi="Times New Roman" w:cs="Times New Roman"/>
          <w:sz w:val="24"/>
          <w:szCs w:val="24"/>
          <w:lang w:val="es-VE" w:eastAsia="en-US"/>
        </w:rPr>
        <w:t xml:space="preserve">. </w:t>
      </w:r>
    </w:p>
    <w:p w14:paraId="270904FF" w14:textId="5D99BD0C" w:rsidR="00F40836" w:rsidRDefault="00BF3347" w:rsidP="00F429D0">
      <w:pPr>
        <w:jc w:val="both"/>
        <w:rPr>
          <w:rFonts w:ascii="Times New Roman" w:eastAsiaTheme="minorHAnsi" w:hAnsi="Times New Roman" w:cs="Times New Roman"/>
          <w:color w:val="231F20"/>
          <w:sz w:val="24"/>
          <w:szCs w:val="24"/>
          <w:lang w:val="es-VE" w:eastAsia="en-US"/>
        </w:rPr>
      </w:pPr>
      <w:r>
        <w:rPr>
          <w:rFonts w:ascii="Times New Roman" w:eastAsiaTheme="minorHAnsi" w:hAnsi="Times New Roman" w:cs="Times New Roman"/>
          <w:sz w:val="24"/>
          <w:szCs w:val="24"/>
          <w:lang w:val="es-VE" w:eastAsia="en-US"/>
        </w:rPr>
        <w:t>De la misma forma, el docente debe estar actualizado</w:t>
      </w:r>
      <w:r w:rsidR="00FC6FBB">
        <w:rPr>
          <w:rFonts w:ascii="Times New Roman" w:eastAsiaTheme="minorHAnsi" w:hAnsi="Times New Roman" w:cs="Times New Roman"/>
          <w:sz w:val="24"/>
          <w:szCs w:val="24"/>
          <w:lang w:val="es-VE" w:eastAsia="en-US"/>
        </w:rPr>
        <w:t xml:space="preserve"> con </w:t>
      </w:r>
      <w:r w:rsidR="00823298">
        <w:rPr>
          <w:rFonts w:ascii="Times New Roman" w:eastAsiaTheme="minorHAnsi" w:hAnsi="Times New Roman" w:cs="Times New Roman"/>
          <w:sz w:val="24"/>
          <w:szCs w:val="24"/>
          <w:lang w:val="es-VE" w:eastAsia="en-US"/>
        </w:rPr>
        <w:t>metodologías</w:t>
      </w:r>
      <w:r w:rsidR="00FC6FBB">
        <w:rPr>
          <w:rFonts w:ascii="Times New Roman" w:eastAsiaTheme="minorHAnsi" w:hAnsi="Times New Roman" w:cs="Times New Roman"/>
          <w:sz w:val="24"/>
          <w:szCs w:val="24"/>
          <w:lang w:val="es-VE" w:eastAsia="en-US"/>
        </w:rPr>
        <w:t xml:space="preserve"> innovadoras tanto en el desarrollo de estrategias pedagógicas como en el dominio de las herramientas tecnológicas impulsadas por las TIC. </w:t>
      </w:r>
      <w:r w:rsidR="004D64A2">
        <w:rPr>
          <w:rFonts w:ascii="Times New Roman" w:eastAsiaTheme="minorHAnsi" w:hAnsi="Times New Roman" w:cs="Times New Roman"/>
          <w:sz w:val="24"/>
          <w:szCs w:val="24"/>
          <w:lang w:val="es-VE" w:eastAsia="en-US"/>
        </w:rPr>
        <w:t>La utilización de las TIC en el desarrollo de la educación es fundamental, por lo cual se deben distinguir las ventajas y desventajas de su utilización, tal como se muestran en la Tabla 4.</w:t>
      </w:r>
      <w:r w:rsidR="00114F9F">
        <w:rPr>
          <w:rFonts w:ascii="Times New Roman" w:eastAsiaTheme="minorHAnsi" w:hAnsi="Times New Roman" w:cs="Times New Roman"/>
          <w:sz w:val="24"/>
          <w:szCs w:val="24"/>
          <w:lang w:val="es-VE" w:eastAsia="en-US"/>
        </w:rPr>
        <w:t xml:space="preserve"> </w:t>
      </w:r>
      <w:r w:rsidR="00FC6FBB">
        <w:rPr>
          <w:rFonts w:ascii="Times New Roman" w:eastAsiaTheme="minorHAnsi" w:hAnsi="Times New Roman" w:cs="Times New Roman"/>
          <w:sz w:val="24"/>
          <w:szCs w:val="24"/>
          <w:lang w:val="es-VE" w:eastAsia="en-US"/>
        </w:rPr>
        <w:t xml:space="preserve">Este último es una parte fundamental en el desarrollo de los conocimientos en la actualidad, y más después de las consecuencias arrojadas por la pandemia por COVID-19, que precipitaron acciones de confinamiento y distanciamiento social. La educación virtual ha tomado gran protagonismo. </w:t>
      </w:r>
      <w:r w:rsidR="00842CC5">
        <w:rPr>
          <w:rFonts w:ascii="Times New Roman" w:eastAsiaTheme="minorHAnsi" w:hAnsi="Times New Roman" w:cs="Times New Roman"/>
          <w:sz w:val="24"/>
          <w:szCs w:val="24"/>
          <w:lang w:val="es-VE" w:eastAsia="en-US"/>
        </w:rPr>
        <w:t>Es por ello la necesidad de que los docentes dominen l</w:t>
      </w:r>
      <w:r w:rsidR="00602497">
        <w:rPr>
          <w:rFonts w:ascii="Times New Roman" w:eastAsiaTheme="minorHAnsi" w:hAnsi="Times New Roman" w:cs="Times New Roman"/>
          <w:sz w:val="24"/>
          <w:szCs w:val="24"/>
          <w:lang w:val="es-VE" w:eastAsia="en-US"/>
        </w:rPr>
        <w:t xml:space="preserve">os métodos tecnopedagógicos y sean una de las prioridades en la planificación de su gestión. </w:t>
      </w:r>
    </w:p>
    <w:p w14:paraId="20117378" w14:textId="77777777" w:rsidR="00BA3CE4" w:rsidRPr="001F0B81" w:rsidRDefault="00BA3CE4" w:rsidP="00BA3CE4">
      <w:pPr>
        <w:spacing w:after="0" w:line="240" w:lineRule="auto"/>
        <w:jc w:val="both"/>
        <w:outlineLvl w:val="0"/>
        <w:rPr>
          <w:rFonts w:ascii="Times New Roman" w:hAnsi="Times New Roman" w:cs="Times New Roman"/>
          <w:b/>
          <w:i/>
          <w:sz w:val="24"/>
          <w:szCs w:val="24"/>
          <w:lang w:val="es-VE"/>
        </w:rPr>
      </w:pPr>
      <w:r w:rsidRPr="001F0B81">
        <w:rPr>
          <w:rFonts w:ascii="Times New Roman" w:hAnsi="Times New Roman" w:cs="Times New Roman"/>
          <w:b/>
          <w:i/>
          <w:sz w:val="24"/>
          <w:szCs w:val="24"/>
          <w:lang w:val="es-VE"/>
        </w:rPr>
        <w:t xml:space="preserve">Tabla </w:t>
      </w:r>
      <w:r w:rsidR="00114F9F">
        <w:rPr>
          <w:rFonts w:ascii="Times New Roman" w:hAnsi="Times New Roman" w:cs="Times New Roman"/>
          <w:b/>
          <w:i/>
          <w:sz w:val="24"/>
          <w:szCs w:val="24"/>
          <w:lang w:val="es-VE"/>
        </w:rPr>
        <w:t>4</w:t>
      </w:r>
      <w:r w:rsidRPr="001F0B81">
        <w:rPr>
          <w:rFonts w:ascii="Times New Roman" w:hAnsi="Times New Roman" w:cs="Times New Roman"/>
          <w:b/>
          <w:i/>
          <w:sz w:val="24"/>
          <w:szCs w:val="24"/>
          <w:lang w:val="es-VE"/>
        </w:rPr>
        <w:t>.</w:t>
      </w:r>
    </w:p>
    <w:p w14:paraId="58878B59" w14:textId="77777777" w:rsidR="00BA3CE4" w:rsidRDefault="00BA3CE4" w:rsidP="00BA3CE4">
      <w:pPr>
        <w:spacing w:after="0" w:line="240" w:lineRule="auto"/>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Ventajas y desventajas por el uso de las TIC en la educación superior.</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536"/>
        <w:gridCol w:w="4292"/>
      </w:tblGrid>
      <w:tr w:rsidR="00BA3CE4" w:rsidRPr="008274EA" w14:paraId="368F938A" w14:textId="77777777" w:rsidTr="00BA3CE4">
        <w:trPr>
          <w:jc w:val="center"/>
        </w:trPr>
        <w:tc>
          <w:tcPr>
            <w:tcW w:w="4536" w:type="dxa"/>
            <w:vAlign w:val="center"/>
          </w:tcPr>
          <w:p w14:paraId="62F9BD7B" w14:textId="77777777" w:rsidR="00BA3CE4" w:rsidRPr="008274EA" w:rsidRDefault="00BA3CE4" w:rsidP="004600AD">
            <w:pPr>
              <w:spacing w:after="0" w:line="240" w:lineRule="auto"/>
              <w:jc w:val="center"/>
              <w:outlineLvl w:val="0"/>
              <w:rPr>
                <w:rFonts w:ascii="Times New Roman" w:hAnsi="Times New Roman" w:cs="Times New Roman"/>
                <w:b/>
                <w:sz w:val="20"/>
                <w:szCs w:val="20"/>
                <w:lang w:val="es-VE"/>
              </w:rPr>
            </w:pPr>
            <w:r>
              <w:rPr>
                <w:rFonts w:ascii="Times New Roman" w:hAnsi="Times New Roman" w:cs="Times New Roman"/>
                <w:b/>
                <w:sz w:val="20"/>
                <w:szCs w:val="20"/>
                <w:lang w:val="es-VE"/>
              </w:rPr>
              <w:t>VENTAJAS</w:t>
            </w:r>
          </w:p>
        </w:tc>
        <w:tc>
          <w:tcPr>
            <w:tcW w:w="4292" w:type="dxa"/>
            <w:vAlign w:val="center"/>
          </w:tcPr>
          <w:p w14:paraId="21E703F5" w14:textId="77777777" w:rsidR="00BA3CE4" w:rsidRPr="008274EA" w:rsidRDefault="00BA3CE4" w:rsidP="004600AD">
            <w:pPr>
              <w:spacing w:after="0" w:line="240" w:lineRule="auto"/>
              <w:jc w:val="center"/>
              <w:outlineLvl w:val="0"/>
              <w:rPr>
                <w:rFonts w:ascii="Times New Roman" w:hAnsi="Times New Roman" w:cs="Times New Roman"/>
                <w:b/>
                <w:sz w:val="20"/>
                <w:szCs w:val="20"/>
                <w:lang w:val="es-VE"/>
              </w:rPr>
            </w:pPr>
            <w:r>
              <w:rPr>
                <w:rFonts w:ascii="Times New Roman" w:hAnsi="Times New Roman" w:cs="Times New Roman"/>
                <w:b/>
                <w:sz w:val="20"/>
                <w:szCs w:val="20"/>
                <w:lang w:val="es-VE"/>
              </w:rPr>
              <w:t>DESVENTAJAS</w:t>
            </w:r>
          </w:p>
        </w:tc>
      </w:tr>
      <w:tr w:rsidR="00BA3CE4" w:rsidRPr="008274EA" w14:paraId="1B5B5BDF" w14:textId="77777777" w:rsidTr="00BA3CE4">
        <w:trPr>
          <w:jc w:val="center"/>
        </w:trPr>
        <w:tc>
          <w:tcPr>
            <w:tcW w:w="4536" w:type="dxa"/>
            <w:vAlign w:val="center"/>
          </w:tcPr>
          <w:p w14:paraId="3D1BDE30" w14:textId="77777777" w:rsidR="00BA3CE4" w:rsidRPr="003F7E3D" w:rsidRDefault="003F7E3D" w:rsidP="00BA3CE4">
            <w:pPr>
              <w:spacing w:after="0" w:line="240" w:lineRule="auto"/>
              <w:jc w:val="both"/>
              <w:outlineLvl w:val="0"/>
              <w:rPr>
                <w:rFonts w:ascii="Times New Roman" w:hAnsi="Times New Roman" w:cs="Times New Roman"/>
                <w:sz w:val="20"/>
                <w:szCs w:val="20"/>
                <w:lang w:val="es-VE"/>
              </w:rPr>
            </w:pPr>
            <w:r w:rsidRPr="003F7E3D">
              <w:rPr>
                <w:rFonts w:ascii="Times New Roman" w:hAnsi="Times New Roman" w:cs="Times New Roman"/>
                <w:sz w:val="20"/>
                <w:szCs w:val="20"/>
                <w:lang w:val="es-VE"/>
              </w:rPr>
              <w:t>Interacción sin barreras geográficas</w:t>
            </w:r>
            <w:r>
              <w:rPr>
                <w:rFonts w:ascii="Times New Roman" w:hAnsi="Times New Roman" w:cs="Times New Roman"/>
                <w:sz w:val="20"/>
                <w:szCs w:val="20"/>
                <w:lang w:val="es-VE"/>
              </w:rPr>
              <w:t>.</w:t>
            </w:r>
          </w:p>
        </w:tc>
        <w:tc>
          <w:tcPr>
            <w:tcW w:w="4292" w:type="dxa"/>
            <w:vAlign w:val="center"/>
          </w:tcPr>
          <w:p w14:paraId="7127B518" w14:textId="77777777" w:rsidR="00BA3CE4" w:rsidRPr="008274EA" w:rsidRDefault="002D5C0E" w:rsidP="004600AD">
            <w:pPr>
              <w:autoSpaceDE w:val="0"/>
              <w:autoSpaceDN w:val="0"/>
              <w:adjustRightInd w:val="0"/>
              <w:spacing w:after="0" w:line="240" w:lineRule="auto"/>
              <w:jc w:val="both"/>
              <w:rPr>
                <w:rFonts w:ascii="Times New Roman" w:hAnsi="Times New Roman" w:cs="Times New Roman"/>
                <w:sz w:val="20"/>
                <w:szCs w:val="20"/>
                <w:lang w:val="es-VE"/>
              </w:rPr>
            </w:pPr>
            <w:r>
              <w:rPr>
                <w:rFonts w:ascii="Times New Roman" w:hAnsi="Times New Roman" w:cs="Times New Roman"/>
                <w:sz w:val="20"/>
                <w:szCs w:val="20"/>
                <w:lang w:val="es-VE"/>
              </w:rPr>
              <w:t>Distracciones</w:t>
            </w:r>
          </w:p>
        </w:tc>
      </w:tr>
      <w:tr w:rsidR="00BA3CE4" w:rsidRPr="008274EA" w14:paraId="2EC0EC60" w14:textId="77777777" w:rsidTr="00BA3CE4">
        <w:trPr>
          <w:jc w:val="center"/>
        </w:trPr>
        <w:tc>
          <w:tcPr>
            <w:tcW w:w="4536" w:type="dxa"/>
            <w:vAlign w:val="center"/>
          </w:tcPr>
          <w:p w14:paraId="1AE0411F" w14:textId="77777777" w:rsidR="00BA3CE4" w:rsidRPr="003F7E3D" w:rsidRDefault="003F7E3D" w:rsidP="00BA3CE4">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Diversidad de información.</w:t>
            </w:r>
          </w:p>
        </w:tc>
        <w:tc>
          <w:tcPr>
            <w:tcW w:w="4292" w:type="dxa"/>
            <w:vAlign w:val="center"/>
          </w:tcPr>
          <w:p w14:paraId="282F0433" w14:textId="77777777" w:rsidR="00BA3CE4" w:rsidRPr="008274EA" w:rsidRDefault="00B622F4" w:rsidP="004600AD">
            <w:pPr>
              <w:autoSpaceDE w:val="0"/>
              <w:autoSpaceDN w:val="0"/>
              <w:adjustRightInd w:val="0"/>
              <w:spacing w:after="0" w:line="240" w:lineRule="auto"/>
              <w:jc w:val="both"/>
              <w:rPr>
                <w:rFonts w:ascii="Times New Roman" w:hAnsi="Times New Roman" w:cs="Times New Roman"/>
                <w:sz w:val="20"/>
                <w:szCs w:val="20"/>
                <w:lang w:val="es-VE"/>
              </w:rPr>
            </w:pPr>
            <w:r>
              <w:rPr>
                <w:rFonts w:ascii="Times New Roman" w:hAnsi="Times New Roman" w:cs="Times New Roman"/>
                <w:sz w:val="20"/>
                <w:szCs w:val="20"/>
                <w:lang w:val="es-VE"/>
              </w:rPr>
              <w:t>Aprendizaje superficial.</w:t>
            </w:r>
          </w:p>
        </w:tc>
      </w:tr>
      <w:tr w:rsidR="003F7E3D" w:rsidRPr="008274EA" w14:paraId="20EC5738" w14:textId="77777777" w:rsidTr="00BA3CE4">
        <w:trPr>
          <w:jc w:val="center"/>
        </w:trPr>
        <w:tc>
          <w:tcPr>
            <w:tcW w:w="4536" w:type="dxa"/>
            <w:vAlign w:val="center"/>
          </w:tcPr>
          <w:p w14:paraId="3A38DC2B" w14:textId="77777777" w:rsidR="003F7E3D" w:rsidRPr="003F7E3D" w:rsidRDefault="003F7E3D" w:rsidP="00BA3CE4">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Aprendizaje a ritmo propio.</w:t>
            </w:r>
          </w:p>
        </w:tc>
        <w:tc>
          <w:tcPr>
            <w:tcW w:w="4292" w:type="dxa"/>
            <w:vAlign w:val="center"/>
          </w:tcPr>
          <w:p w14:paraId="3263276D" w14:textId="77777777" w:rsidR="003F7E3D" w:rsidRPr="008274EA" w:rsidRDefault="00B622F4" w:rsidP="004600AD">
            <w:pPr>
              <w:autoSpaceDE w:val="0"/>
              <w:autoSpaceDN w:val="0"/>
              <w:adjustRightInd w:val="0"/>
              <w:spacing w:after="0" w:line="240" w:lineRule="auto"/>
              <w:jc w:val="both"/>
              <w:rPr>
                <w:rFonts w:ascii="Times New Roman" w:hAnsi="Times New Roman" w:cs="Times New Roman"/>
                <w:sz w:val="20"/>
                <w:szCs w:val="20"/>
                <w:lang w:val="es-VE"/>
              </w:rPr>
            </w:pPr>
            <w:r>
              <w:rPr>
                <w:rFonts w:ascii="Times New Roman" w:hAnsi="Times New Roman" w:cs="Times New Roman"/>
                <w:sz w:val="20"/>
                <w:szCs w:val="20"/>
                <w:lang w:val="es-VE"/>
              </w:rPr>
              <w:t>Proceso educativo poco humano.</w:t>
            </w:r>
          </w:p>
        </w:tc>
      </w:tr>
      <w:tr w:rsidR="003F7E3D" w:rsidRPr="008274EA" w14:paraId="5DF10711" w14:textId="77777777" w:rsidTr="00BA3CE4">
        <w:trPr>
          <w:jc w:val="center"/>
        </w:trPr>
        <w:tc>
          <w:tcPr>
            <w:tcW w:w="4536" w:type="dxa"/>
            <w:vAlign w:val="center"/>
          </w:tcPr>
          <w:p w14:paraId="25DAB1EC" w14:textId="77777777" w:rsidR="003F7E3D" w:rsidRPr="003F7E3D" w:rsidRDefault="003F7E3D" w:rsidP="00BA3CE4">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Desarrollo de habilidades.</w:t>
            </w:r>
          </w:p>
        </w:tc>
        <w:tc>
          <w:tcPr>
            <w:tcW w:w="4292" w:type="dxa"/>
            <w:vAlign w:val="center"/>
          </w:tcPr>
          <w:p w14:paraId="51E87583" w14:textId="77777777" w:rsidR="003F7E3D" w:rsidRPr="008274EA" w:rsidRDefault="00B622F4" w:rsidP="004600AD">
            <w:pPr>
              <w:autoSpaceDE w:val="0"/>
              <w:autoSpaceDN w:val="0"/>
              <w:adjustRightInd w:val="0"/>
              <w:spacing w:after="0" w:line="240" w:lineRule="auto"/>
              <w:jc w:val="both"/>
              <w:rPr>
                <w:rFonts w:ascii="Times New Roman" w:hAnsi="Times New Roman" w:cs="Times New Roman"/>
                <w:sz w:val="20"/>
                <w:szCs w:val="20"/>
                <w:lang w:val="es-VE"/>
              </w:rPr>
            </w:pPr>
            <w:r>
              <w:rPr>
                <w:rFonts w:ascii="Times New Roman" w:hAnsi="Times New Roman" w:cs="Times New Roman"/>
                <w:sz w:val="20"/>
                <w:szCs w:val="20"/>
                <w:lang w:val="es-VE"/>
              </w:rPr>
              <w:t>No es completamente inclusivo</w:t>
            </w:r>
          </w:p>
        </w:tc>
      </w:tr>
      <w:tr w:rsidR="003F7E3D" w:rsidRPr="008274EA" w14:paraId="7C16968A" w14:textId="77777777" w:rsidTr="00BA3CE4">
        <w:trPr>
          <w:jc w:val="center"/>
        </w:trPr>
        <w:tc>
          <w:tcPr>
            <w:tcW w:w="4536" w:type="dxa"/>
            <w:vAlign w:val="center"/>
          </w:tcPr>
          <w:p w14:paraId="02A90746" w14:textId="77777777" w:rsidR="003F7E3D" w:rsidRPr="003F7E3D" w:rsidRDefault="003F7E3D" w:rsidP="00BA3CE4">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Fortalecimiento de iniciativa.</w:t>
            </w:r>
          </w:p>
        </w:tc>
        <w:tc>
          <w:tcPr>
            <w:tcW w:w="4292" w:type="dxa"/>
            <w:vAlign w:val="center"/>
          </w:tcPr>
          <w:p w14:paraId="2988B1B8" w14:textId="77777777" w:rsidR="003F7E3D" w:rsidRPr="008274EA" w:rsidRDefault="00B622F4" w:rsidP="004600AD">
            <w:pPr>
              <w:autoSpaceDE w:val="0"/>
              <w:autoSpaceDN w:val="0"/>
              <w:adjustRightInd w:val="0"/>
              <w:spacing w:after="0" w:line="240" w:lineRule="auto"/>
              <w:jc w:val="both"/>
              <w:rPr>
                <w:rFonts w:ascii="Times New Roman" w:hAnsi="Times New Roman" w:cs="Times New Roman"/>
                <w:sz w:val="20"/>
                <w:szCs w:val="20"/>
                <w:lang w:val="es-VE"/>
              </w:rPr>
            </w:pPr>
            <w:r>
              <w:rPr>
                <w:rFonts w:ascii="Times New Roman" w:hAnsi="Times New Roman" w:cs="Times New Roman"/>
                <w:sz w:val="20"/>
                <w:szCs w:val="20"/>
                <w:lang w:val="es-VE"/>
              </w:rPr>
              <w:t>Puede anular habilidades y capacidad crítica.</w:t>
            </w:r>
          </w:p>
        </w:tc>
      </w:tr>
      <w:tr w:rsidR="003F7E3D" w:rsidRPr="008274EA" w14:paraId="768EA15A" w14:textId="77777777" w:rsidTr="00BA3CE4">
        <w:trPr>
          <w:jc w:val="center"/>
        </w:trPr>
        <w:tc>
          <w:tcPr>
            <w:tcW w:w="4536" w:type="dxa"/>
            <w:vAlign w:val="center"/>
          </w:tcPr>
          <w:p w14:paraId="099A33E8" w14:textId="77777777" w:rsidR="003F7E3D" w:rsidRPr="003F7E3D" w:rsidRDefault="003F7E3D" w:rsidP="00BA3CE4">
            <w:pPr>
              <w:spacing w:after="0" w:line="240" w:lineRule="auto"/>
              <w:jc w:val="both"/>
              <w:outlineLvl w:val="0"/>
              <w:rPr>
                <w:rFonts w:ascii="Times New Roman" w:hAnsi="Times New Roman" w:cs="Times New Roman"/>
                <w:sz w:val="20"/>
                <w:szCs w:val="20"/>
                <w:lang w:val="es-VE"/>
              </w:rPr>
            </w:pPr>
            <w:r>
              <w:rPr>
                <w:rFonts w:ascii="Times New Roman" w:hAnsi="Times New Roman" w:cs="Times New Roman"/>
                <w:sz w:val="20"/>
                <w:szCs w:val="20"/>
                <w:lang w:val="es-VE"/>
              </w:rPr>
              <w:t>Corrección inmediata</w:t>
            </w:r>
          </w:p>
        </w:tc>
        <w:tc>
          <w:tcPr>
            <w:tcW w:w="4292" w:type="dxa"/>
            <w:vAlign w:val="center"/>
          </w:tcPr>
          <w:p w14:paraId="7BC603D9" w14:textId="77777777" w:rsidR="003F7E3D" w:rsidRPr="008274EA" w:rsidRDefault="003F7E3D" w:rsidP="004600AD">
            <w:pPr>
              <w:autoSpaceDE w:val="0"/>
              <w:autoSpaceDN w:val="0"/>
              <w:adjustRightInd w:val="0"/>
              <w:spacing w:after="0" w:line="240" w:lineRule="auto"/>
              <w:jc w:val="both"/>
              <w:rPr>
                <w:rFonts w:ascii="Times New Roman" w:hAnsi="Times New Roman" w:cs="Times New Roman"/>
                <w:sz w:val="20"/>
                <w:szCs w:val="20"/>
                <w:lang w:val="es-VE"/>
              </w:rPr>
            </w:pPr>
          </w:p>
        </w:tc>
      </w:tr>
    </w:tbl>
    <w:p w14:paraId="58D0EDE8" w14:textId="77777777" w:rsidR="00BA3CE4" w:rsidRDefault="00BA3CE4" w:rsidP="00BA3CE4">
      <w:pPr>
        <w:spacing w:after="0" w:line="240" w:lineRule="auto"/>
        <w:jc w:val="both"/>
        <w:outlineLvl w:val="0"/>
        <w:rPr>
          <w:rFonts w:ascii="Times New Roman" w:hAnsi="Times New Roman" w:cs="Times New Roman"/>
          <w:sz w:val="24"/>
          <w:szCs w:val="24"/>
          <w:lang w:val="es-VE"/>
        </w:rPr>
      </w:pPr>
      <w:r>
        <w:rPr>
          <w:rFonts w:ascii="Times New Roman" w:hAnsi="Times New Roman" w:cs="Times New Roman"/>
          <w:sz w:val="24"/>
          <w:szCs w:val="24"/>
          <w:lang w:val="es-VE"/>
        </w:rPr>
        <w:t xml:space="preserve">Fuente: </w:t>
      </w:r>
      <w:sdt>
        <w:sdtPr>
          <w:rPr>
            <w:rFonts w:ascii="Times New Roman" w:hAnsi="Times New Roman" w:cs="Times New Roman"/>
            <w:sz w:val="24"/>
            <w:szCs w:val="24"/>
            <w:lang w:val="es-VE"/>
          </w:rPr>
          <w:id w:val="2003159804"/>
          <w:citation/>
        </w:sdtPr>
        <w:sdtContent>
          <w:r w:rsidR="00B622F4">
            <w:rPr>
              <w:rFonts w:ascii="Times New Roman" w:hAnsi="Times New Roman" w:cs="Times New Roman"/>
              <w:sz w:val="24"/>
              <w:szCs w:val="24"/>
              <w:lang w:val="es-VE"/>
            </w:rPr>
            <w:fldChar w:fldCharType="begin"/>
          </w:r>
          <w:r w:rsidR="00B622F4">
            <w:rPr>
              <w:rFonts w:ascii="Times New Roman" w:hAnsi="Times New Roman" w:cs="Times New Roman"/>
              <w:sz w:val="24"/>
              <w:szCs w:val="24"/>
              <w:lang w:val="es-VE"/>
            </w:rPr>
            <w:instrText xml:space="preserve"> CITATION Zur18 \l 8202 </w:instrText>
          </w:r>
          <w:r w:rsidR="00B622F4">
            <w:rPr>
              <w:rFonts w:ascii="Times New Roman" w:hAnsi="Times New Roman" w:cs="Times New Roman"/>
              <w:sz w:val="24"/>
              <w:szCs w:val="24"/>
              <w:lang w:val="es-VE"/>
            </w:rPr>
            <w:fldChar w:fldCharType="separate"/>
          </w:r>
          <w:r w:rsidR="00B622F4" w:rsidRPr="00B622F4">
            <w:rPr>
              <w:rFonts w:ascii="Times New Roman" w:hAnsi="Times New Roman" w:cs="Times New Roman"/>
              <w:noProof/>
              <w:sz w:val="24"/>
              <w:szCs w:val="24"/>
              <w:lang w:val="es-VE"/>
            </w:rPr>
            <w:t>(Zurita-Sibambe, 2018)</w:t>
          </w:r>
          <w:r w:rsidR="00B622F4">
            <w:rPr>
              <w:rFonts w:ascii="Times New Roman" w:hAnsi="Times New Roman" w:cs="Times New Roman"/>
              <w:sz w:val="24"/>
              <w:szCs w:val="24"/>
              <w:lang w:val="es-VE"/>
            </w:rPr>
            <w:fldChar w:fldCharType="end"/>
          </w:r>
        </w:sdtContent>
      </w:sdt>
    </w:p>
    <w:p w14:paraId="6243D2FE" w14:textId="77777777" w:rsidR="00BF3347" w:rsidRDefault="00BF3347" w:rsidP="00762DFA">
      <w:pPr>
        <w:jc w:val="both"/>
        <w:rPr>
          <w:rFonts w:ascii="Times New Roman" w:eastAsiaTheme="minorHAnsi" w:hAnsi="Times New Roman" w:cs="Times New Roman"/>
          <w:sz w:val="24"/>
          <w:szCs w:val="24"/>
          <w:lang w:val="es-VE" w:eastAsia="en-US"/>
        </w:rPr>
      </w:pPr>
    </w:p>
    <w:p w14:paraId="5F0241D3" w14:textId="6DF66E11" w:rsidR="00E66093" w:rsidRPr="0074679E" w:rsidRDefault="00114F9F" w:rsidP="0074679E">
      <w:pPr>
        <w:jc w:val="both"/>
        <w:rPr>
          <w:rFonts w:ascii="Times New Roman" w:eastAsiaTheme="minorHAnsi" w:hAnsi="Times New Roman" w:cs="Times New Roman"/>
          <w:sz w:val="24"/>
          <w:szCs w:val="24"/>
          <w:lang w:val="es-VE" w:eastAsia="en-US"/>
        </w:rPr>
      </w:pPr>
      <w:r>
        <w:rPr>
          <w:rFonts w:ascii="Times New Roman" w:eastAsiaTheme="minorHAnsi" w:hAnsi="Times New Roman" w:cs="Times New Roman"/>
          <w:sz w:val="24"/>
          <w:szCs w:val="24"/>
          <w:lang w:val="es-VE" w:eastAsia="en-US"/>
        </w:rPr>
        <w:t xml:space="preserve">Por consiguiente, todo lo anterior </w:t>
      </w:r>
      <w:r w:rsidR="00532C6C">
        <w:rPr>
          <w:rFonts w:ascii="Times New Roman" w:hAnsi="Times New Roman" w:cs="Times New Roman"/>
          <w:sz w:val="24"/>
          <w:szCs w:val="24"/>
          <w:lang w:val="es-VE" w:eastAsia="en-US"/>
        </w:rPr>
        <w:t xml:space="preserve">permitiría fomentar un liderazgo transformacional que seria responsabilidad del docente, haciendo o transformando </w:t>
      </w:r>
      <w:r w:rsidR="0094226D">
        <w:rPr>
          <w:rFonts w:ascii="Times New Roman" w:hAnsi="Times New Roman" w:cs="Times New Roman"/>
          <w:sz w:val="24"/>
          <w:szCs w:val="24"/>
          <w:lang w:val="es-VE" w:eastAsia="en-US"/>
        </w:rPr>
        <w:t>a los estudiantes</w:t>
      </w:r>
      <w:r w:rsidR="00581E49">
        <w:rPr>
          <w:rFonts w:ascii="Times New Roman" w:hAnsi="Times New Roman" w:cs="Times New Roman"/>
          <w:sz w:val="24"/>
          <w:szCs w:val="24"/>
          <w:lang w:val="es-VE" w:eastAsia="en-US"/>
        </w:rPr>
        <w:t xml:space="preserve"> en lideres potencias dentro del aparato productivo y de la sociedad con la capacidad de solventar las inquietudes y resolviendo las necesidades más básicas de su entorno. </w:t>
      </w:r>
    </w:p>
    <w:p w14:paraId="560192A2" w14:textId="57B9EC61" w:rsidR="00284860" w:rsidRDefault="00114F9F" w:rsidP="00A06EE8">
      <w:pPr>
        <w:jc w:val="both"/>
        <w:rPr>
          <w:rFonts w:ascii="Times New Roman" w:hAnsi="Times New Roman" w:cs="Times New Roman"/>
          <w:sz w:val="24"/>
          <w:szCs w:val="24"/>
          <w:lang w:val="es-VE" w:eastAsia="en-US"/>
        </w:rPr>
      </w:pPr>
      <w:r>
        <w:rPr>
          <w:rFonts w:ascii="Times New Roman" w:hAnsi="Times New Roman" w:cs="Times New Roman"/>
          <w:sz w:val="24"/>
          <w:szCs w:val="24"/>
          <w:lang w:val="es-VE" w:eastAsia="en-US"/>
        </w:rPr>
        <w:lastRenderedPageBreak/>
        <w:t xml:space="preserve">En definitiva, la gestión docente que involucre los anteriores parámetros creará </w:t>
      </w:r>
      <w:r w:rsidR="00284860">
        <w:rPr>
          <w:rFonts w:ascii="Times New Roman" w:hAnsi="Times New Roman" w:cs="Times New Roman"/>
          <w:sz w:val="24"/>
          <w:szCs w:val="24"/>
          <w:lang w:val="es-VE" w:eastAsia="en-US"/>
        </w:rPr>
        <w:t xml:space="preserve">un ambiente favorable para la generación de conocimiento, por lo cual </w:t>
      </w:r>
      <w:r w:rsidR="00F00C10">
        <w:rPr>
          <w:rFonts w:ascii="Times New Roman" w:hAnsi="Times New Roman" w:cs="Times New Roman"/>
          <w:sz w:val="24"/>
          <w:szCs w:val="24"/>
          <w:lang w:val="es-VE" w:eastAsia="en-US"/>
        </w:rPr>
        <w:t xml:space="preserve">el clima organizacional se incrementa si se cumple con una eficiente gestión docente. </w:t>
      </w:r>
    </w:p>
    <w:p w14:paraId="15633D47" w14:textId="77777777" w:rsidR="002F0A37" w:rsidRDefault="00A94AEE" w:rsidP="003F5D3A">
      <w:pPr>
        <w:spacing w:after="240"/>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Conclusiones.</w:t>
      </w:r>
      <w:r w:rsidR="002F0A37">
        <w:rPr>
          <w:rFonts w:ascii="Times New Roman" w:eastAsia="Calibri" w:hAnsi="Times New Roman" w:cs="Times New Roman"/>
          <w:b/>
          <w:sz w:val="24"/>
          <w:szCs w:val="24"/>
          <w:lang w:val="es-ES_tradnl"/>
        </w:rPr>
        <w:t xml:space="preserve"> </w:t>
      </w:r>
    </w:p>
    <w:p w14:paraId="1B3279E7" w14:textId="77777777" w:rsidR="002F0A37" w:rsidRDefault="006B784E" w:rsidP="00C8482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Para lograr una gestión docente que pueda cumplir con los objetivos de </w:t>
      </w:r>
      <w:r w:rsidR="00DE5BEB">
        <w:rPr>
          <w:rFonts w:ascii="Times New Roman" w:hAnsi="Times New Roman" w:cs="Times New Roman"/>
          <w:sz w:val="24"/>
          <w:szCs w:val="24"/>
        </w:rPr>
        <w:t>las instituciones de educación superior debe primero poder generar una gestión eficiente</w:t>
      </w:r>
      <w:r w:rsidR="002F45DA">
        <w:rPr>
          <w:rFonts w:ascii="Times New Roman" w:hAnsi="Times New Roman" w:cs="Times New Roman"/>
          <w:sz w:val="24"/>
          <w:szCs w:val="24"/>
        </w:rPr>
        <w:t xml:space="preserve">, eficaz y productiva, en la cual se base en la planificación, </w:t>
      </w:r>
      <w:r w:rsidR="00E26402">
        <w:rPr>
          <w:rFonts w:ascii="Times New Roman" w:hAnsi="Times New Roman" w:cs="Times New Roman"/>
          <w:sz w:val="24"/>
          <w:szCs w:val="24"/>
        </w:rPr>
        <w:t>aplicación,</w:t>
      </w:r>
      <w:r w:rsidR="002F45DA">
        <w:rPr>
          <w:rFonts w:ascii="Times New Roman" w:hAnsi="Times New Roman" w:cs="Times New Roman"/>
          <w:sz w:val="24"/>
          <w:szCs w:val="24"/>
        </w:rPr>
        <w:t xml:space="preserve"> evaluación y control de sus funciones dentro y fuera del aula con el objeto de </w:t>
      </w:r>
      <w:r w:rsidR="00E26402">
        <w:rPr>
          <w:rFonts w:ascii="Times New Roman" w:hAnsi="Times New Roman" w:cs="Times New Roman"/>
          <w:sz w:val="24"/>
          <w:szCs w:val="24"/>
        </w:rPr>
        <w:t>generar</w:t>
      </w:r>
      <w:r w:rsidR="002F45DA">
        <w:rPr>
          <w:rFonts w:ascii="Times New Roman" w:hAnsi="Times New Roman" w:cs="Times New Roman"/>
          <w:sz w:val="24"/>
          <w:szCs w:val="24"/>
        </w:rPr>
        <w:t xml:space="preserve"> los conocimientos necesarios e importantes para el desarrollo de los profesionales que solventaran las necesidades de la sociedad. Cada uno de estos pasos requieres que se realicen a través de actividades de calidad, por lo que estas dos situaciones, gestión y calidad, permitirán obtener un sistema educativo acorde a los nuevos tiempos.</w:t>
      </w:r>
    </w:p>
    <w:p w14:paraId="7A7B53BA" w14:textId="77777777" w:rsidR="00E26402" w:rsidRPr="00C84826" w:rsidRDefault="00E26402" w:rsidP="00C8482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La gestión educativa y la calidad educativa buscan desarrollar nuevas formas de generar estrategias que permitan fomentar habilidades y conocimientos, a través de la aplicación y guía de normas internacionales que ayuden a orientar el camino correcto para una educación productiva. </w:t>
      </w:r>
      <w:r w:rsidR="008D02FF">
        <w:rPr>
          <w:rFonts w:ascii="Times New Roman" w:hAnsi="Times New Roman" w:cs="Times New Roman"/>
          <w:sz w:val="24"/>
          <w:szCs w:val="24"/>
        </w:rPr>
        <w:t xml:space="preserve">Lo anterior no se cumple si la gestión docente no tiene </w:t>
      </w:r>
      <w:r w:rsidR="00AF60AF">
        <w:rPr>
          <w:rFonts w:ascii="Times New Roman" w:hAnsi="Times New Roman" w:cs="Times New Roman"/>
          <w:sz w:val="24"/>
          <w:szCs w:val="24"/>
        </w:rPr>
        <w:t>el protagonismo necesario para tales cambios. La gestión docente debe planificar y controlar las actividades</w:t>
      </w:r>
      <w:r w:rsidR="007A0B5E">
        <w:rPr>
          <w:rFonts w:ascii="Times New Roman" w:hAnsi="Times New Roman" w:cs="Times New Roman"/>
          <w:sz w:val="24"/>
          <w:szCs w:val="24"/>
        </w:rPr>
        <w:t>, estrategias y métodos que permiten una educación de calidad. Armonizar las estrategias con los cambios sostenibles necesarios para la sociedad y con el cumplimiento de las nuevas estrategias tecnopedagógicas son las bases para poder crear lideres</w:t>
      </w:r>
      <w:r w:rsidR="00854C90">
        <w:rPr>
          <w:rFonts w:ascii="Times New Roman" w:hAnsi="Times New Roman" w:cs="Times New Roman"/>
          <w:sz w:val="24"/>
          <w:szCs w:val="24"/>
        </w:rPr>
        <w:t xml:space="preserve"> que sean capaces de ofrecer climas acordes para cada tipo de ambiente. Todo lo anterior permite que la gestión docente tenga significado en los </w:t>
      </w:r>
      <w:r w:rsidR="004600AD">
        <w:rPr>
          <w:rFonts w:ascii="Times New Roman" w:hAnsi="Times New Roman" w:cs="Times New Roman"/>
          <w:sz w:val="24"/>
          <w:szCs w:val="24"/>
        </w:rPr>
        <w:t>tiempos modernos</w:t>
      </w:r>
      <w:r w:rsidR="00F124A6">
        <w:rPr>
          <w:rFonts w:ascii="Times New Roman" w:hAnsi="Times New Roman" w:cs="Times New Roman"/>
          <w:sz w:val="24"/>
          <w:szCs w:val="24"/>
        </w:rPr>
        <w:t xml:space="preserve">, </w:t>
      </w:r>
      <w:r w:rsidR="00854C90">
        <w:rPr>
          <w:rFonts w:ascii="Times New Roman" w:hAnsi="Times New Roman" w:cs="Times New Roman"/>
          <w:sz w:val="24"/>
          <w:szCs w:val="24"/>
        </w:rPr>
        <w:t xml:space="preserve">en el desarrollo de conocimientos y en la formación de profesionales acordes a las necesidades del sector productivo y de la sociedad. </w:t>
      </w:r>
    </w:p>
    <w:p w14:paraId="68480B57" w14:textId="77777777" w:rsidR="00A201EF" w:rsidRPr="00C84826" w:rsidRDefault="00A201EF" w:rsidP="00C84826">
      <w:pPr>
        <w:widowControl w:val="0"/>
        <w:autoSpaceDE w:val="0"/>
        <w:autoSpaceDN w:val="0"/>
        <w:adjustRightInd w:val="0"/>
        <w:jc w:val="both"/>
        <w:rPr>
          <w:rFonts w:ascii="Times New Roman" w:hAnsi="Times New Roman" w:cs="Times New Roman"/>
          <w:sz w:val="24"/>
          <w:szCs w:val="24"/>
        </w:rPr>
      </w:pPr>
    </w:p>
    <w:sectPr w:rsidR="00A201EF" w:rsidRPr="00C84826" w:rsidSect="006066EE">
      <w:headerReference w:type="default" r:id="rId8"/>
      <w:footerReference w:type="default" r:id="rId9"/>
      <w:footnotePr>
        <w:numRestart w:val="eachSect"/>
      </w:foot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23F5" w14:textId="77777777" w:rsidR="00FD6A29" w:rsidRDefault="00FD6A29" w:rsidP="002F0A37">
      <w:pPr>
        <w:spacing w:after="0" w:line="240" w:lineRule="auto"/>
      </w:pPr>
      <w:r>
        <w:separator/>
      </w:r>
    </w:p>
  </w:endnote>
  <w:endnote w:type="continuationSeparator" w:id="0">
    <w:p w14:paraId="3932EA79" w14:textId="77777777" w:rsidR="00FD6A29" w:rsidRDefault="00FD6A29" w:rsidP="002F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LAPO+Arial">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MS">
    <w:altName w:val="Times New Roman"/>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3316"/>
      <w:docPartObj>
        <w:docPartGallery w:val="Page Numbers (Bottom of Page)"/>
        <w:docPartUnique/>
      </w:docPartObj>
    </w:sdtPr>
    <w:sdtContent>
      <w:p w14:paraId="067350A2" w14:textId="77777777" w:rsidR="004600AD" w:rsidRDefault="004600AD" w:rsidP="006066EE">
        <w:pPr>
          <w:pStyle w:val="Piedepgina"/>
        </w:pPr>
        <w:r>
          <w:rPr>
            <w:b/>
            <w:noProof/>
            <w:sz w:val="20"/>
            <w:szCs w:val="20"/>
            <w:lang w:val="en-US" w:eastAsia="en-US"/>
          </w:rPr>
          <mc:AlternateContent>
            <mc:Choice Requires="wps">
              <w:drawing>
                <wp:anchor distT="4294967291" distB="4294967291" distL="114300" distR="114300" simplePos="0" relativeHeight="251659264" behindDoc="0" locked="0" layoutInCell="1" allowOverlap="1" wp14:anchorId="7AD7B065" wp14:editId="3F971059">
                  <wp:simplePos x="0" y="0"/>
                  <wp:positionH relativeFrom="column">
                    <wp:posOffset>-2540</wp:posOffset>
                  </wp:positionH>
                  <wp:positionV relativeFrom="paragraph">
                    <wp:posOffset>-27306</wp:posOffset>
                  </wp:positionV>
                  <wp:extent cx="560070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F87288" id="_x0000_t32" coordsize="21600,21600" o:spt="32" o:oned="t" path="m,l21600,21600e" filled="f">
                  <v:path arrowok="t" fillok="f" o:connecttype="none"/>
                  <o:lock v:ext="edit" shapetype="t"/>
                </v:shapetype>
                <v:shape id="AutoShape 3" o:spid="_x0000_s1026" type="#_x0000_t32" style="position:absolute;margin-left:-.2pt;margin-top:-2.15pt;width:441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"/>
              </w:pict>
            </mc:Fallback>
          </mc:AlternateContent>
        </w:r>
        <w:r>
          <w:rPr>
            <w:b/>
            <w:noProof/>
            <w:sz w:val="20"/>
            <w:szCs w:val="20"/>
            <w:lang w:val="en-US" w:eastAsia="en-US"/>
          </w:rPr>
          <mc:AlternateContent>
            <mc:Choice Requires="wps">
              <w:drawing>
                <wp:anchor distT="4294967291" distB="4294967291" distL="114300" distR="114300" simplePos="0" relativeHeight="251663360" behindDoc="0" locked="0" layoutInCell="1" allowOverlap="1" wp14:anchorId="215AF156" wp14:editId="38E94343">
                  <wp:simplePos x="0" y="0"/>
                  <wp:positionH relativeFrom="column">
                    <wp:posOffset>-2540</wp:posOffset>
                  </wp:positionH>
                  <wp:positionV relativeFrom="paragraph">
                    <wp:posOffset>-27306</wp:posOffset>
                  </wp:positionV>
                  <wp:extent cx="560070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AFC43D6" id="AutoShape 3" o:spid="_x0000_s1026" type="#_x0000_t32" style="position:absolute;margin-left:-.2pt;margin-top:-2.15pt;width:441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"/>
              </w:pict>
            </mc:Fallback>
          </mc:AlternateContent>
        </w:r>
        <w:r>
          <w:rPr>
            <w:rFonts w:ascii="Times New Roman" w:hAnsi="Times New Roman" w:cs="Times New Roman"/>
            <w:noProof/>
            <w:sz w:val="24"/>
            <w:szCs w:val="24"/>
            <w:lang w:val="en-US" w:eastAsia="en-US"/>
          </w:rPr>
          <mc:AlternateContent>
            <mc:Choice Requires="wps">
              <w:drawing>
                <wp:anchor distT="4294967291" distB="4294967291" distL="114300" distR="114300" simplePos="0" relativeHeight="251664384" behindDoc="0" locked="0" layoutInCell="1" allowOverlap="1" wp14:anchorId="67C64511" wp14:editId="3C549450">
                  <wp:simplePos x="0" y="0"/>
                  <wp:positionH relativeFrom="column">
                    <wp:posOffset>-2540</wp:posOffset>
                  </wp:positionH>
                  <wp:positionV relativeFrom="paragraph">
                    <wp:posOffset>-27306</wp:posOffset>
                  </wp:positionV>
                  <wp:extent cx="5600700" cy="0"/>
                  <wp:effectExtent l="0" t="0" r="0" b="0"/>
                  <wp:wrapNone/>
                  <wp:docPr id="3113" name="Conector recto de flecha 3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B9BBE6" id="Conector recto de flecha 3113" o:spid="_x0000_s1026" type="#_x0000_t32" style="position:absolute;margin-left:-.2pt;margin-top:-2.15pt;width:441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"/>
              </w:pict>
            </mc:Fallback>
          </mc:AlternateContent>
        </w:r>
        <w:r>
          <w:rPr>
            <w:b/>
          </w:rPr>
          <w:t>Innovación &amp; Creatividad</w:t>
        </w:r>
        <w:r>
          <w:rPr>
            <w:b/>
            <w:sz w:val="20"/>
            <w:szCs w:val="20"/>
          </w:rPr>
          <w:tab/>
        </w:r>
        <w:r>
          <w:tab/>
          <w:t xml:space="preserve">Página </w:t>
        </w:r>
        <w:r>
          <w:rPr>
            <w:b/>
            <w:sz w:val="24"/>
            <w:szCs w:val="24"/>
          </w:rPr>
          <w:fldChar w:fldCharType="begin"/>
        </w:r>
        <w:r>
          <w:rPr>
            <w:b/>
          </w:rPr>
          <w:instrText>PAGE</w:instrText>
        </w:r>
        <w:r>
          <w:rPr>
            <w:b/>
            <w:sz w:val="24"/>
            <w:szCs w:val="24"/>
          </w:rPr>
          <w:fldChar w:fldCharType="separate"/>
        </w:r>
        <w:r w:rsidR="00AB5998">
          <w:rPr>
            <w:b/>
            <w:noProof/>
          </w:rPr>
          <w:t>2</w:t>
        </w:r>
        <w:r>
          <w:rPr>
            <w:b/>
            <w:sz w:val="24"/>
            <w:szCs w:val="24"/>
          </w:rPr>
          <w:fldChar w:fldCharType="end"/>
        </w:r>
      </w:p>
    </w:sdtContent>
  </w:sdt>
  <w:p w14:paraId="10E90C5B" w14:textId="77777777" w:rsidR="004600AD" w:rsidRDefault="004600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A499" w14:textId="77777777" w:rsidR="00FD6A29" w:rsidRDefault="00FD6A29" w:rsidP="002F0A37">
      <w:pPr>
        <w:spacing w:after="0" w:line="240" w:lineRule="auto"/>
      </w:pPr>
      <w:r>
        <w:separator/>
      </w:r>
    </w:p>
  </w:footnote>
  <w:footnote w:type="continuationSeparator" w:id="0">
    <w:p w14:paraId="40CF3402" w14:textId="77777777" w:rsidR="00FD6A29" w:rsidRDefault="00FD6A29" w:rsidP="002F0A37">
      <w:pPr>
        <w:spacing w:after="0" w:line="240" w:lineRule="auto"/>
      </w:pPr>
      <w:r>
        <w:continuationSeparator/>
      </w:r>
    </w:p>
  </w:footnote>
  <w:footnote w:id="1">
    <w:p w14:paraId="13CA9390" w14:textId="0E67A49C" w:rsidR="004600AD" w:rsidRPr="00D96332" w:rsidRDefault="00D96332" w:rsidP="00BA129C">
      <w:pPr>
        <w:pStyle w:val="Textonotapie"/>
        <w:rPr>
          <w:rFonts w:ascii="Times New Roman" w:hAnsi="Times New Roman" w:cs="Times New Roman"/>
          <w:lang w:val="es-MX"/>
        </w:rPr>
      </w:pPr>
      <w:r>
        <w:rPr>
          <w:rFonts w:ascii="Times New Roman" w:hAnsi="Times New Roman" w:cs="Times New Roman"/>
          <w:lang w:val="es-MX"/>
        </w:rPr>
        <w:t>1. Autor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4348" w14:textId="3E241667" w:rsidR="004600AD" w:rsidRDefault="00362CD6" w:rsidP="005D4426">
    <w:pPr>
      <w:pStyle w:val="Encabezado"/>
      <w:rPr>
        <w:rFonts w:ascii="Times New Roman" w:hAnsi="Times New Roman" w:cs="Times New Roman"/>
        <w:b/>
        <w:sz w:val="24"/>
        <w:szCs w:val="24"/>
      </w:rPr>
    </w:pPr>
    <w:r>
      <w:rPr>
        <w:noProof/>
        <w:lang w:val="en-US" w:eastAsia="en-US"/>
      </w:rPr>
      <w:drawing>
        <wp:anchor distT="0" distB="0" distL="114300" distR="114300" simplePos="0" relativeHeight="251665408" behindDoc="0" locked="0" layoutInCell="1" allowOverlap="1" wp14:anchorId="5E682005" wp14:editId="5D280B04">
          <wp:simplePos x="0" y="0"/>
          <wp:positionH relativeFrom="column">
            <wp:posOffset>72390</wp:posOffset>
          </wp:positionH>
          <wp:positionV relativeFrom="paragraph">
            <wp:posOffset>-287655</wp:posOffset>
          </wp:positionV>
          <wp:extent cx="1200150" cy="543068"/>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0150" cy="543068"/>
                  </a:xfrm>
                  <a:prstGeom prst="rect">
                    <a:avLst/>
                  </a:prstGeom>
                </pic:spPr>
              </pic:pic>
            </a:graphicData>
          </a:graphic>
        </wp:anchor>
      </w:drawing>
    </w:r>
    <w:r w:rsidR="004600AD">
      <w:rPr>
        <w:rFonts w:ascii="Algerian" w:hAnsi="Algerian"/>
        <w:sz w:val="24"/>
        <w:szCs w:val="24"/>
      </w:rPr>
      <w:tab/>
    </w:r>
    <w:r w:rsidR="004600AD">
      <w:rPr>
        <w:rFonts w:ascii="Algerian" w:hAnsi="Algerian"/>
        <w:sz w:val="24"/>
        <w:szCs w:val="24"/>
      </w:rPr>
      <w:tab/>
    </w:r>
  </w:p>
  <w:p w14:paraId="73B71358" w14:textId="3CCA56F5" w:rsidR="004600AD" w:rsidRPr="00404C52" w:rsidRDefault="004600AD" w:rsidP="005D4426">
    <w:pPr>
      <w:pStyle w:val="Encabezado"/>
    </w:pPr>
    <w:r>
      <w:rPr>
        <w:rFonts w:ascii="Times New Roman" w:hAnsi="Times New Roman" w:cs="Times New Roman"/>
        <w:sz w:val="24"/>
        <w:szCs w:val="24"/>
      </w:rPr>
      <w:tab/>
    </w:r>
    <w:r>
      <w:rPr>
        <w:rFonts w:ascii="Times New Roman" w:hAnsi="Times New Roman" w:cs="Times New Roman"/>
        <w:sz w:val="24"/>
        <w:szCs w:val="24"/>
      </w:rPr>
      <w:tab/>
    </w:r>
    <w:r w:rsidR="00362CD6">
      <w:rPr>
        <w:rFonts w:ascii="Times New Roman" w:hAnsi="Times New Roman" w:cs="Times New Roman"/>
        <w:sz w:val="24"/>
        <w:szCs w:val="24"/>
      </w:rPr>
      <w:t>Agosto</w:t>
    </w:r>
    <w:r>
      <w:rPr>
        <w:rFonts w:ascii="Times New Roman" w:hAnsi="Times New Roman" w:cs="Times New Roman"/>
        <w:sz w:val="24"/>
        <w:szCs w:val="24"/>
      </w:rPr>
      <w:t>, 20</w:t>
    </w: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660288" behindDoc="0" locked="0" layoutInCell="1" allowOverlap="1" wp14:anchorId="2FE52F39" wp14:editId="06515FDF">
              <wp:simplePos x="0" y="0"/>
              <wp:positionH relativeFrom="column">
                <wp:posOffset>-3810</wp:posOffset>
              </wp:positionH>
              <wp:positionV relativeFrom="paragraph">
                <wp:posOffset>198754</wp:posOffset>
              </wp:positionV>
              <wp:extent cx="5734050"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66299" id="_x0000_t32" coordsize="21600,21600" o:spt="32" o:oned="t" path="m,l21600,21600e" filled="f">
              <v:path arrowok="t" fillok="f" o:connecttype="none"/>
              <o:lock v:ext="edit" shapetype="t"/>
            </v:shapetype>
            <v:shape id="AutoShape 3" o:spid="_x0000_s1026" type="#_x0000_t32" style="position:absolute;margin-left:-.3pt;margin-top:15.65pt;width:45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1K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hpEi&#10;PUj0vPc6VkaTMJ7BuAKiKrW1oUF6VK/mRdPvDilddUS1PAa/nQzkZiEjeZcSLs5Akd3wWTOIIYAf&#10;Z3VsbB8gYQroGCU53SThR48ofJw+TvJ0Cs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"/>
          </w:pict>
        </mc:Fallback>
      </mc:AlternateContent>
    </w:r>
    <w:r>
      <w:rPr>
        <w:rFonts w:ascii="Times New Roman" w:hAnsi="Times New Roman" w:cs="Times New Roman"/>
        <w:sz w:val="24"/>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CB1"/>
    <w:multiLevelType w:val="hybridMultilevel"/>
    <w:tmpl w:val="51161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ED395A"/>
    <w:multiLevelType w:val="hybridMultilevel"/>
    <w:tmpl w:val="E1FC1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1A40DB"/>
    <w:multiLevelType w:val="hybridMultilevel"/>
    <w:tmpl w:val="A5D68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391DA4"/>
    <w:multiLevelType w:val="hybridMultilevel"/>
    <w:tmpl w:val="B60207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8A31B2D"/>
    <w:multiLevelType w:val="hybridMultilevel"/>
    <w:tmpl w:val="A0DEE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4A37CC"/>
    <w:multiLevelType w:val="hybridMultilevel"/>
    <w:tmpl w:val="AAEE0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90524636">
    <w:abstractNumId w:val="3"/>
  </w:num>
  <w:num w:numId="2" w16cid:durableId="52625418">
    <w:abstractNumId w:val="1"/>
  </w:num>
  <w:num w:numId="3" w16cid:durableId="1843154748">
    <w:abstractNumId w:val="2"/>
  </w:num>
  <w:num w:numId="4" w16cid:durableId="2069453182">
    <w:abstractNumId w:val="0"/>
  </w:num>
  <w:num w:numId="5" w16cid:durableId="1161578349">
    <w:abstractNumId w:val="5"/>
  </w:num>
  <w:num w:numId="6" w16cid:durableId="137378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37"/>
    <w:rsid w:val="00003BBD"/>
    <w:rsid w:val="000046D0"/>
    <w:rsid w:val="00005756"/>
    <w:rsid w:val="0002091F"/>
    <w:rsid w:val="000322BB"/>
    <w:rsid w:val="00046081"/>
    <w:rsid w:val="00046BBC"/>
    <w:rsid w:val="000564E1"/>
    <w:rsid w:val="00077026"/>
    <w:rsid w:val="00085163"/>
    <w:rsid w:val="000865E1"/>
    <w:rsid w:val="00090FCF"/>
    <w:rsid w:val="000929B7"/>
    <w:rsid w:val="000B287D"/>
    <w:rsid w:val="000B2C92"/>
    <w:rsid w:val="000B308B"/>
    <w:rsid w:val="000D2150"/>
    <w:rsid w:val="000D42B8"/>
    <w:rsid w:val="000D4751"/>
    <w:rsid w:val="000D7D01"/>
    <w:rsid w:val="000E1735"/>
    <w:rsid w:val="000F1047"/>
    <w:rsid w:val="000F14E9"/>
    <w:rsid w:val="000F1E4E"/>
    <w:rsid w:val="001120C3"/>
    <w:rsid w:val="00114F9F"/>
    <w:rsid w:val="00122B81"/>
    <w:rsid w:val="0012735C"/>
    <w:rsid w:val="001307B9"/>
    <w:rsid w:val="0013164A"/>
    <w:rsid w:val="00132980"/>
    <w:rsid w:val="0013450E"/>
    <w:rsid w:val="00145EE0"/>
    <w:rsid w:val="00150D26"/>
    <w:rsid w:val="00152AF5"/>
    <w:rsid w:val="00153050"/>
    <w:rsid w:val="00155CDF"/>
    <w:rsid w:val="00165653"/>
    <w:rsid w:val="00175B7A"/>
    <w:rsid w:val="0018383E"/>
    <w:rsid w:val="0019489A"/>
    <w:rsid w:val="001967D9"/>
    <w:rsid w:val="001A459C"/>
    <w:rsid w:val="001A71EE"/>
    <w:rsid w:val="001C1CE1"/>
    <w:rsid w:val="001D07A5"/>
    <w:rsid w:val="001E7797"/>
    <w:rsid w:val="001F0B81"/>
    <w:rsid w:val="0020076A"/>
    <w:rsid w:val="00204F34"/>
    <w:rsid w:val="00207851"/>
    <w:rsid w:val="002121FE"/>
    <w:rsid w:val="002127C4"/>
    <w:rsid w:val="002312A2"/>
    <w:rsid w:val="00233DD4"/>
    <w:rsid w:val="0023662D"/>
    <w:rsid w:val="002426CB"/>
    <w:rsid w:val="00242AC9"/>
    <w:rsid w:val="00256562"/>
    <w:rsid w:val="0026131A"/>
    <w:rsid w:val="00262D56"/>
    <w:rsid w:val="00270768"/>
    <w:rsid w:val="002722F5"/>
    <w:rsid w:val="00273070"/>
    <w:rsid w:val="002764FC"/>
    <w:rsid w:val="002769B4"/>
    <w:rsid w:val="0028074A"/>
    <w:rsid w:val="002814F2"/>
    <w:rsid w:val="0028433B"/>
    <w:rsid w:val="00284860"/>
    <w:rsid w:val="00286E16"/>
    <w:rsid w:val="002B0A30"/>
    <w:rsid w:val="002B1113"/>
    <w:rsid w:val="002C277A"/>
    <w:rsid w:val="002C50B1"/>
    <w:rsid w:val="002D5294"/>
    <w:rsid w:val="002D5C0E"/>
    <w:rsid w:val="002D7170"/>
    <w:rsid w:val="002E69BD"/>
    <w:rsid w:val="002E70BC"/>
    <w:rsid w:val="002F0A37"/>
    <w:rsid w:val="002F1396"/>
    <w:rsid w:val="002F1A4C"/>
    <w:rsid w:val="002F45DA"/>
    <w:rsid w:val="00311BBC"/>
    <w:rsid w:val="00316FEC"/>
    <w:rsid w:val="00321545"/>
    <w:rsid w:val="0032650A"/>
    <w:rsid w:val="0033311F"/>
    <w:rsid w:val="003342F7"/>
    <w:rsid w:val="0034742A"/>
    <w:rsid w:val="0035293A"/>
    <w:rsid w:val="0035441D"/>
    <w:rsid w:val="003606ED"/>
    <w:rsid w:val="00362CD6"/>
    <w:rsid w:val="00381F2D"/>
    <w:rsid w:val="003820AC"/>
    <w:rsid w:val="00384A43"/>
    <w:rsid w:val="00385DCE"/>
    <w:rsid w:val="003872A8"/>
    <w:rsid w:val="00397EAB"/>
    <w:rsid w:val="003A4B90"/>
    <w:rsid w:val="003A6C1B"/>
    <w:rsid w:val="003B6901"/>
    <w:rsid w:val="003C0297"/>
    <w:rsid w:val="003D0C0B"/>
    <w:rsid w:val="003D40FB"/>
    <w:rsid w:val="003D49F9"/>
    <w:rsid w:val="003D7654"/>
    <w:rsid w:val="003E5357"/>
    <w:rsid w:val="003E6C14"/>
    <w:rsid w:val="003F0502"/>
    <w:rsid w:val="003F59E2"/>
    <w:rsid w:val="003F5D3A"/>
    <w:rsid w:val="003F7E3D"/>
    <w:rsid w:val="0040627B"/>
    <w:rsid w:val="00406AF9"/>
    <w:rsid w:val="00410629"/>
    <w:rsid w:val="00410EB3"/>
    <w:rsid w:val="00411884"/>
    <w:rsid w:val="00415CA0"/>
    <w:rsid w:val="004214C8"/>
    <w:rsid w:val="00421C10"/>
    <w:rsid w:val="004447B1"/>
    <w:rsid w:val="00445BA8"/>
    <w:rsid w:val="00457E39"/>
    <w:rsid w:val="004600AD"/>
    <w:rsid w:val="00464B1F"/>
    <w:rsid w:val="004763F0"/>
    <w:rsid w:val="004777F1"/>
    <w:rsid w:val="0048628A"/>
    <w:rsid w:val="00490889"/>
    <w:rsid w:val="00495624"/>
    <w:rsid w:val="00495D8F"/>
    <w:rsid w:val="004A46EC"/>
    <w:rsid w:val="004A70B3"/>
    <w:rsid w:val="004B0E4D"/>
    <w:rsid w:val="004C57AA"/>
    <w:rsid w:val="004C5AE0"/>
    <w:rsid w:val="004C6B76"/>
    <w:rsid w:val="004D5922"/>
    <w:rsid w:val="004D64A2"/>
    <w:rsid w:val="004D76A0"/>
    <w:rsid w:val="004E2FB9"/>
    <w:rsid w:val="004E72B6"/>
    <w:rsid w:val="004F2DEB"/>
    <w:rsid w:val="004F6013"/>
    <w:rsid w:val="004F7F93"/>
    <w:rsid w:val="00502BD3"/>
    <w:rsid w:val="00504F48"/>
    <w:rsid w:val="00507488"/>
    <w:rsid w:val="00514C3E"/>
    <w:rsid w:val="0051615F"/>
    <w:rsid w:val="00517183"/>
    <w:rsid w:val="0052741F"/>
    <w:rsid w:val="00527EFF"/>
    <w:rsid w:val="00532C6C"/>
    <w:rsid w:val="0053417E"/>
    <w:rsid w:val="00540391"/>
    <w:rsid w:val="005420B0"/>
    <w:rsid w:val="00552091"/>
    <w:rsid w:val="00562A8D"/>
    <w:rsid w:val="0057280A"/>
    <w:rsid w:val="00580B18"/>
    <w:rsid w:val="00581E49"/>
    <w:rsid w:val="00585EE1"/>
    <w:rsid w:val="005872DB"/>
    <w:rsid w:val="005B05B2"/>
    <w:rsid w:val="005D4426"/>
    <w:rsid w:val="005D7119"/>
    <w:rsid w:val="005D7E35"/>
    <w:rsid w:val="005D7EB6"/>
    <w:rsid w:val="005E4F6E"/>
    <w:rsid w:val="005F0739"/>
    <w:rsid w:val="005F27BD"/>
    <w:rsid w:val="005F7347"/>
    <w:rsid w:val="00602497"/>
    <w:rsid w:val="006066EE"/>
    <w:rsid w:val="006114D2"/>
    <w:rsid w:val="00613973"/>
    <w:rsid w:val="00617D13"/>
    <w:rsid w:val="0062260C"/>
    <w:rsid w:val="0062388D"/>
    <w:rsid w:val="00624DE9"/>
    <w:rsid w:val="00627DAC"/>
    <w:rsid w:val="006544F3"/>
    <w:rsid w:val="00657AD3"/>
    <w:rsid w:val="00677ECF"/>
    <w:rsid w:val="006A2E75"/>
    <w:rsid w:val="006A5826"/>
    <w:rsid w:val="006A5B18"/>
    <w:rsid w:val="006B1B4B"/>
    <w:rsid w:val="006B5799"/>
    <w:rsid w:val="006B784E"/>
    <w:rsid w:val="006C3D4A"/>
    <w:rsid w:val="006D1E3E"/>
    <w:rsid w:val="006E5EA5"/>
    <w:rsid w:val="006E67E2"/>
    <w:rsid w:val="006F5654"/>
    <w:rsid w:val="0071330A"/>
    <w:rsid w:val="0073753F"/>
    <w:rsid w:val="0074679E"/>
    <w:rsid w:val="00747155"/>
    <w:rsid w:val="0075085F"/>
    <w:rsid w:val="0075532A"/>
    <w:rsid w:val="00762DFA"/>
    <w:rsid w:val="00762EF1"/>
    <w:rsid w:val="00763B49"/>
    <w:rsid w:val="0076793B"/>
    <w:rsid w:val="00771B1E"/>
    <w:rsid w:val="00782030"/>
    <w:rsid w:val="00785543"/>
    <w:rsid w:val="00787F1F"/>
    <w:rsid w:val="0079725D"/>
    <w:rsid w:val="007A0B5E"/>
    <w:rsid w:val="007A3015"/>
    <w:rsid w:val="007A7D36"/>
    <w:rsid w:val="007A7F93"/>
    <w:rsid w:val="007B5D68"/>
    <w:rsid w:val="007D0646"/>
    <w:rsid w:val="007D30AF"/>
    <w:rsid w:val="007D3B4F"/>
    <w:rsid w:val="007E0D06"/>
    <w:rsid w:val="007E4B0C"/>
    <w:rsid w:val="007E5667"/>
    <w:rsid w:val="007E6FF4"/>
    <w:rsid w:val="007F0717"/>
    <w:rsid w:val="007F1A70"/>
    <w:rsid w:val="007F581E"/>
    <w:rsid w:val="00801434"/>
    <w:rsid w:val="00812834"/>
    <w:rsid w:val="0082097E"/>
    <w:rsid w:val="00823298"/>
    <w:rsid w:val="008274EA"/>
    <w:rsid w:val="00836F18"/>
    <w:rsid w:val="00840DE3"/>
    <w:rsid w:val="00840EA9"/>
    <w:rsid w:val="00842CC5"/>
    <w:rsid w:val="008478FC"/>
    <w:rsid w:val="00854006"/>
    <w:rsid w:val="00854C90"/>
    <w:rsid w:val="00860069"/>
    <w:rsid w:val="00866D6F"/>
    <w:rsid w:val="00867936"/>
    <w:rsid w:val="00872922"/>
    <w:rsid w:val="0088393B"/>
    <w:rsid w:val="008A00E5"/>
    <w:rsid w:val="008A09CD"/>
    <w:rsid w:val="008B13F4"/>
    <w:rsid w:val="008B2AFF"/>
    <w:rsid w:val="008B498A"/>
    <w:rsid w:val="008C0BD8"/>
    <w:rsid w:val="008C3655"/>
    <w:rsid w:val="008D02FF"/>
    <w:rsid w:val="008D3DEA"/>
    <w:rsid w:val="008D4F25"/>
    <w:rsid w:val="008D64B9"/>
    <w:rsid w:val="008E420E"/>
    <w:rsid w:val="008E5951"/>
    <w:rsid w:val="008F4268"/>
    <w:rsid w:val="008F4349"/>
    <w:rsid w:val="008F54FC"/>
    <w:rsid w:val="0091078E"/>
    <w:rsid w:val="009150AC"/>
    <w:rsid w:val="00931117"/>
    <w:rsid w:val="00940ABE"/>
    <w:rsid w:val="00941BBC"/>
    <w:rsid w:val="0094226D"/>
    <w:rsid w:val="009515E0"/>
    <w:rsid w:val="00973AFE"/>
    <w:rsid w:val="0097591F"/>
    <w:rsid w:val="0098534C"/>
    <w:rsid w:val="00996821"/>
    <w:rsid w:val="009A0393"/>
    <w:rsid w:val="009B25B5"/>
    <w:rsid w:val="009C5578"/>
    <w:rsid w:val="009C7304"/>
    <w:rsid w:val="009D21BB"/>
    <w:rsid w:val="009D3491"/>
    <w:rsid w:val="009D5EB1"/>
    <w:rsid w:val="009D7443"/>
    <w:rsid w:val="009D78E7"/>
    <w:rsid w:val="009D7917"/>
    <w:rsid w:val="009E00C3"/>
    <w:rsid w:val="009E354B"/>
    <w:rsid w:val="009F6F20"/>
    <w:rsid w:val="009F7967"/>
    <w:rsid w:val="00A03642"/>
    <w:rsid w:val="00A059AD"/>
    <w:rsid w:val="00A06E23"/>
    <w:rsid w:val="00A06EE8"/>
    <w:rsid w:val="00A201EF"/>
    <w:rsid w:val="00A207FE"/>
    <w:rsid w:val="00A368AF"/>
    <w:rsid w:val="00A45AD2"/>
    <w:rsid w:val="00A56F33"/>
    <w:rsid w:val="00A711E5"/>
    <w:rsid w:val="00A73946"/>
    <w:rsid w:val="00A80B8A"/>
    <w:rsid w:val="00A8434C"/>
    <w:rsid w:val="00A90538"/>
    <w:rsid w:val="00A94AEE"/>
    <w:rsid w:val="00AB5998"/>
    <w:rsid w:val="00AB6BAB"/>
    <w:rsid w:val="00AC7C5E"/>
    <w:rsid w:val="00AD7934"/>
    <w:rsid w:val="00AE5E79"/>
    <w:rsid w:val="00AF60AF"/>
    <w:rsid w:val="00B12DB2"/>
    <w:rsid w:val="00B14552"/>
    <w:rsid w:val="00B175DA"/>
    <w:rsid w:val="00B21AEA"/>
    <w:rsid w:val="00B26DB9"/>
    <w:rsid w:val="00B34B60"/>
    <w:rsid w:val="00B41585"/>
    <w:rsid w:val="00B44163"/>
    <w:rsid w:val="00B44E80"/>
    <w:rsid w:val="00B523B0"/>
    <w:rsid w:val="00B622F4"/>
    <w:rsid w:val="00B77121"/>
    <w:rsid w:val="00B9140D"/>
    <w:rsid w:val="00B9202D"/>
    <w:rsid w:val="00BA0D03"/>
    <w:rsid w:val="00BA129C"/>
    <w:rsid w:val="00BA3CE4"/>
    <w:rsid w:val="00BA4C00"/>
    <w:rsid w:val="00BB34A3"/>
    <w:rsid w:val="00BB7837"/>
    <w:rsid w:val="00BC37AF"/>
    <w:rsid w:val="00BD632D"/>
    <w:rsid w:val="00BE0AA4"/>
    <w:rsid w:val="00BF3347"/>
    <w:rsid w:val="00C02A33"/>
    <w:rsid w:val="00C11A78"/>
    <w:rsid w:val="00C122D3"/>
    <w:rsid w:val="00C134AD"/>
    <w:rsid w:val="00C26CDC"/>
    <w:rsid w:val="00C409C3"/>
    <w:rsid w:val="00C4314C"/>
    <w:rsid w:val="00C4468B"/>
    <w:rsid w:val="00C603D6"/>
    <w:rsid w:val="00C628A2"/>
    <w:rsid w:val="00C73FB5"/>
    <w:rsid w:val="00C82BE3"/>
    <w:rsid w:val="00C84826"/>
    <w:rsid w:val="00C85B5F"/>
    <w:rsid w:val="00C95E4B"/>
    <w:rsid w:val="00CA2CF1"/>
    <w:rsid w:val="00CB1E40"/>
    <w:rsid w:val="00CB2320"/>
    <w:rsid w:val="00CB646C"/>
    <w:rsid w:val="00CB6F82"/>
    <w:rsid w:val="00CC2C90"/>
    <w:rsid w:val="00CE0B29"/>
    <w:rsid w:val="00CE2B49"/>
    <w:rsid w:val="00CE33F4"/>
    <w:rsid w:val="00CE5D4B"/>
    <w:rsid w:val="00D03502"/>
    <w:rsid w:val="00D07DD9"/>
    <w:rsid w:val="00D13A13"/>
    <w:rsid w:val="00D230AE"/>
    <w:rsid w:val="00D23428"/>
    <w:rsid w:val="00D251D8"/>
    <w:rsid w:val="00D4147B"/>
    <w:rsid w:val="00D43F96"/>
    <w:rsid w:val="00D46FD7"/>
    <w:rsid w:val="00D474EE"/>
    <w:rsid w:val="00D5004F"/>
    <w:rsid w:val="00D51765"/>
    <w:rsid w:val="00D547B7"/>
    <w:rsid w:val="00D651FA"/>
    <w:rsid w:val="00D76C2B"/>
    <w:rsid w:val="00D95553"/>
    <w:rsid w:val="00D96332"/>
    <w:rsid w:val="00DD06F1"/>
    <w:rsid w:val="00DE25B6"/>
    <w:rsid w:val="00DE5BEB"/>
    <w:rsid w:val="00DE6C38"/>
    <w:rsid w:val="00DE785E"/>
    <w:rsid w:val="00E02832"/>
    <w:rsid w:val="00E02A60"/>
    <w:rsid w:val="00E1187C"/>
    <w:rsid w:val="00E17596"/>
    <w:rsid w:val="00E24CF0"/>
    <w:rsid w:val="00E26402"/>
    <w:rsid w:val="00E33DC3"/>
    <w:rsid w:val="00E34764"/>
    <w:rsid w:val="00E46FC5"/>
    <w:rsid w:val="00E47D47"/>
    <w:rsid w:val="00E555A3"/>
    <w:rsid w:val="00E560B6"/>
    <w:rsid w:val="00E62330"/>
    <w:rsid w:val="00E64A6A"/>
    <w:rsid w:val="00E653E3"/>
    <w:rsid w:val="00E66093"/>
    <w:rsid w:val="00E7031A"/>
    <w:rsid w:val="00E71916"/>
    <w:rsid w:val="00E72613"/>
    <w:rsid w:val="00E82A37"/>
    <w:rsid w:val="00E84F5E"/>
    <w:rsid w:val="00E91B12"/>
    <w:rsid w:val="00E96A5D"/>
    <w:rsid w:val="00EB1AE1"/>
    <w:rsid w:val="00EB3C38"/>
    <w:rsid w:val="00EC1913"/>
    <w:rsid w:val="00EE1576"/>
    <w:rsid w:val="00EF2D97"/>
    <w:rsid w:val="00EF4F40"/>
    <w:rsid w:val="00F00C10"/>
    <w:rsid w:val="00F108E6"/>
    <w:rsid w:val="00F124A6"/>
    <w:rsid w:val="00F14ED1"/>
    <w:rsid w:val="00F3514F"/>
    <w:rsid w:val="00F40836"/>
    <w:rsid w:val="00F429D0"/>
    <w:rsid w:val="00F52595"/>
    <w:rsid w:val="00F54A01"/>
    <w:rsid w:val="00F8096A"/>
    <w:rsid w:val="00F8120D"/>
    <w:rsid w:val="00F85A97"/>
    <w:rsid w:val="00F91A7B"/>
    <w:rsid w:val="00F91FE4"/>
    <w:rsid w:val="00F937CF"/>
    <w:rsid w:val="00F95E21"/>
    <w:rsid w:val="00FA2B68"/>
    <w:rsid w:val="00FA4567"/>
    <w:rsid w:val="00FA5803"/>
    <w:rsid w:val="00FA6A22"/>
    <w:rsid w:val="00FB11A0"/>
    <w:rsid w:val="00FB569B"/>
    <w:rsid w:val="00FC5C0B"/>
    <w:rsid w:val="00FC6FBB"/>
    <w:rsid w:val="00FC79B7"/>
    <w:rsid w:val="00FD6A29"/>
    <w:rsid w:val="00FF2114"/>
    <w:rsid w:val="00FF572A"/>
    <w:rsid w:val="00FF75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949AB"/>
  <w15:docId w15:val="{BFE4B1E9-CB10-4783-9252-05A2179A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37"/>
    <w:pPr>
      <w:spacing w:after="200" w:line="276" w:lineRule="auto"/>
    </w:pPr>
    <w:rPr>
      <w:rFonts w:eastAsiaTheme="minorEastAsia"/>
      <w:lang w:eastAsia="es-ES"/>
    </w:rPr>
  </w:style>
  <w:style w:type="paragraph" w:styleId="Ttulo1">
    <w:name w:val="heading 1"/>
    <w:basedOn w:val="Normal"/>
    <w:next w:val="Normal"/>
    <w:link w:val="Ttulo1Car"/>
    <w:uiPriority w:val="9"/>
    <w:qFormat/>
    <w:rsid w:val="004A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2F0A37"/>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F0A37"/>
    <w:rPr>
      <w:rFonts w:asciiTheme="majorHAnsi" w:eastAsiaTheme="majorEastAsia" w:hAnsiTheme="majorHAnsi" w:cstheme="majorBidi"/>
      <w:b/>
      <w:bCs/>
      <w:color w:val="5B9BD5" w:themeColor="accent1"/>
      <w:lang w:eastAsia="es-ES"/>
    </w:rPr>
  </w:style>
  <w:style w:type="paragraph" w:styleId="Ttulo">
    <w:name w:val="Title"/>
    <w:basedOn w:val="Normal"/>
    <w:link w:val="TtuloCar"/>
    <w:uiPriority w:val="10"/>
    <w:qFormat/>
    <w:rsid w:val="002F0A37"/>
    <w:pPr>
      <w:spacing w:after="0" w:line="240" w:lineRule="auto"/>
      <w:jc w:val="center"/>
    </w:pPr>
    <w:rPr>
      <w:rFonts w:ascii="Verdana" w:eastAsia="Times New Roman" w:hAnsi="Verdana" w:cs="Times New Roman"/>
      <w:sz w:val="28"/>
      <w:szCs w:val="20"/>
    </w:rPr>
  </w:style>
  <w:style w:type="character" w:customStyle="1" w:styleId="TtuloCar">
    <w:name w:val="Título Car"/>
    <w:basedOn w:val="Fuentedeprrafopredeter"/>
    <w:link w:val="Ttulo"/>
    <w:uiPriority w:val="10"/>
    <w:rsid w:val="002F0A37"/>
    <w:rPr>
      <w:rFonts w:ascii="Verdana" w:eastAsia="Times New Roman" w:hAnsi="Verdana" w:cs="Times New Roman"/>
      <w:sz w:val="28"/>
      <w:szCs w:val="20"/>
      <w:lang w:eastAsia="es-ES"/>
    </w:rPr>
  </w:style>
  <w:style w:type="paragraph" w:styleId="Prrafodelista">
    <w:name w:val="List Paragraph"/>
    <w:basedOn w:val="Normal"/>
    <w:uiPriority w:val="34"/>
    <w:qFormat/>
    <w:rsid w:val="002F0A37"/>
    <w:pPr>
      <w:spacing w:after="0" w:line="240" w:lineRule="auto"/>
      <w:ind w:left="720"/>
      <w:contextualSpacing/>
    </w:pPr>
    <w:rPr>
      <w:rFonts w:ascii="Times New Roman" w:eastAsia="Times New Roman" w:hAnsi="Times New Roman" w:cs="Times New Roman"/>
      <w:sz w:val="20"/>
      <w:szCs w:val="20"/>
    </w:rPr>
  </w:style>
  <w:style w:type="paragraph" w:styleId="Encabezado">
    <w:name w:val="header"/>
    <w:aliases w:val="Temática"/>
    <w:basedOn w:val="Normal"/>
    <w:link w:val="EncabezadoCar"/>
    <w:uiPriority w:val="99"/>
    <w:unhideWhenUsed/>
    <w:rsid w:val="002F0A37"/>
    <w:pPr>
      <w:tabs>
        <w:tab w:val="center" w:pos="4419"/>
        <w:tab w:val="right" w:pos="8838"/>
      </w:tabs>
      <w:spacing w:after="0" w:line="240" w:lineRule="auto"/>
    </w:pPr>
  </w:style>
  <w:style w:type="character" w:customStyle="1" w:styleId="EncabezadoCar">
    <w:name w:val="Encabezado Car"/>
    <w:aliases w:val="Temática Car"/>
    <w:basedOn w:val="Fuentedeprrafopredeter"/>
    <w:link w:val="Encabezado"/>
    <w:uiPriority w:val="99"/>
    <w:rsid w:val="002F0A37"/>
    <w:rPr>
      <w:rFonts w:eastAsiaTheme="minorEastAsia"/>
      <w:lang w:eastAsia="es-ES"/>
    </w:rPr>
  </w:style>
  <w:style w:type="paragraph" w:styleId="Piedepgina">
    <w:name w:val="footer"/>
    <w:basedOn w:val="Normal"/>
    <w:link w:val="PiedepginaCar"/>
    <w:uiPriority w:val="99"/>
    <w:unhideWhenUsed/>
    <w:rsid w:val="002F0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A37"/>
    <w:rPr>
      <w:rFonts w:eastAsiaTheme="minorEastAsia"/>
      <w:lang w:eastAsia="es-ES"/>
    </w:rPr>
  </w:style>
  <w:style w:type="paragraph" w:styleId="Textonotapie">
    <w:name w:val="footnote text"/>
    <w:basedOn w:val="Normal"/>
    <w:link w:val="TextonotapieCar"/>
    <w:uiPriority w:val="99"/>
    <w:unhideWhenUsed/>
    <w:rsid w:val="002F0A37"/>
    <w:pPr>
      <w:autoSpaceDE w:val="0"/>
      <w:autoSpaceDN w:val="0"/>
      <w:adjustRightInd w:val="0"/>
      <w:spacing w:after="0" w:line="240" w:lineRule="auto"/>
      <w:jc w:val="both"/>
    </w:pPr>
    <w:rPr>
      <w:rFonts w:ascii="Arial" w:eastAsiaTheme="majorEastAsia" w:hAnsi="Arial" w:cs="Arial"/>
      <w:sz w:val="20"/>
      <w:szCs w:val="20"/>
    </w:rPr>
  </w:style>
  <w:style w:type="character" w:customStyle="1" w:styleId="TextonotapieCar">
    <w:name w:val="Texto nota pie Car"/>
    <w:basedOn w:val="Fuentedeprrafopredeter"/>
    <w:link w:val="Textonotapie"/>
    <w:uiPriority w:val="99"/>
    <w:rsid w:val="002F0A37"/>
    <w:rPr>
      <w:rFonts w:ascii="Arial" w:eastAsiaTheme="majorEastAsia" w:hAnsi="Arial" w:cs="Arial"/>
      <w:sz w:val="20"/>
      <w:szCs w:val="20"/>
      <w:lang w:eastAsia="es-ES"/>
    </w:rPr>
  </w:style>
  <w:style w:type="character" w:styleId="Refdenotaalpie">
    <w:name w:val="footnote reference"/>
    <w:basedOn w:val="Fuentedeprrafopredeter"/>
    <w:uiPriority w:val="99"/>
    <w:semiHidden/>
    <w:unhideWhenUsed/>
    <w:rsid w:val="002F0A37"/>
    <w:rPr>
      <w:vertAlign w:val="superscript"/>
    </w:rPr>
  </w:style>
  <w:style w:type="paragraph" w:styleId="Textodeglobo">
    <w:name w:val="Balloon Text"/>
    <w:basedOn w:val="Normal"/>
    <w:link w:val="TextodegloboCar"/>
    <w:uiPriority w:val="99"/>
    <w:semiHidden/>
    <w:unhideWhenUsed/>
    <w:rsid w:val="002F0A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A37"/>
    <w:rPr>
      <w:rFonts w:ascii="Tahoma" w:eastAsiaTheme="minorEastAsia" w:hAnsi="Tahoma" w:cs="Tahoma"/>
      <w:sz w:val="16"/>
      <w:szCs w:val="16"/>
      <w:lang w:eastAsia="es-ES"/>
    </w:rPr>
  </w:style>
  <w:style w:type="paragraph" w:styleId="NormalWeb">
    <w:name w:val="Normal (Web)"/>
    <w:basedOn w:val="Normal"/>
    <w:uiPriority w:val="99"/>
    <w:unhideWhenUsed/>
    <w:rsid w:val="002F0A3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2F0A37"/>
    <w:rPr>
      <w:color w:val="0563C1" w:themeColor="hyperlink"/>
      <w:u w:val="single"/>
    </w:rPr>
  </w:style>
  <w:style w:type="character" w:customStyle="1" w:styleId="label">
    <w:name w:val="label"/>
    <w:basedOn w:val="Fuentedeprrafopredeter"/>
    <w:rsid w:val="002F0A37"/>
  </w:style>
  <w:style w:type="table" w:styleId="Tablaconcuadrcula">
    <w:name w:val="Table Grid"/>
    <w:basedOn w:val="Tablanormal"/>
    <w:uiPriority w:val="39"/>
    <w:rsid w:val="002F0A37"/>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F0A37"/>
    <w:pPr>
      <w:spacing w:after="0" w:line="240" w:lineRule="auto"/>
      <w:jc w:val="both"/>
    </w:pPr>
    <w:rPr>
      <w:rFonts w:ascii="Times New Roman" w:eastAsiaTheme="minorHAnsi" w:hAnsi="Times New Roman" w:cs="Times New Roman"/>
      <w:b/>
      <w:bCs/>
      <w:color w:val="5B9BD5" w:themeColor="accent1"/>
      <w:sz w:val="18"/>
      <w:szCs w:val="18"/>
      <w:lang w:val="es-EC" w:eastAsia="en-US"/>
    </w:rPr>
  </w:style>
  <w:style w:type="table" w:customStyle="1" w:styleId="Tablanormal21">
    <w:name w:val="Tabla normal 21"/>
    <w:basedOn w:val="Tablanormal"/>
    <w:uiPriority w:val="42"/>
    <w:rsid w:val="002F0A37"/>
    <w:pPr>
      <w:spacing w:after="0" w:line="240" w:lineRule="auto"/>
    </w:pPr>
    <w:rPr>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F0A37"/>
    <w:rPr>
      <w:sz w:val="16"/>
      <w:szCs w:val="16"/>
    </w:rPr>
  </w:style>
  <w:style w:type="paragraph" w:styleId="Textocomentario">
    <w:name w:val="annotation text"/>
    <w:basedOn w:val="Normal"/>
    <w:link w:val="TextocomentarioCar"/>
    <w:uiPriority w:val="99"/>
    <w:semiHidden/>
    <w:unhideWhenUsed/>
    <w:rsid w:val="002F0A37"/>
    <w:pPr>
      <w:spacing w:after="0" w:line="240" w:lineRule="auto"/>
      <w:jc w:val="both"/>
    </w:pPr>
    <w:rPr>
      <w:rFonts w:ascii="Times New Roman" w:eastAsiaTheme="minorHAnsi" w:hAnsi="Times New Roman" w:cs="Times New Roman"/>
      <w:sz w:val="20"/>
      <w:szCs w:val="20"/>
      <w:lang w:val="es-EC" w:eastAsia="en-US"/>
    </w:rPr>
  </w:style>
  <w:style w:type="character" w:customStyle="1" w:styleId="TextocomentarioCar">
    <w:name w:val="Texto comentario Car"/>
    <w:basedOn w:val="Fuentedeprrafopredeter"/>
    <w:link w:val="Textocomentario"/>
    <w:uiPriority w:val="99"/>
    <w:semiHidden/>
    <w:rsid w:val="002F0A37"/>
    <w:rPr>
      <w:rFonts w:ascii="Times New Roman" w:hAnsi="Times New Roman" w:cs="Times New Roman"/>
      <w:sz w:val="20"/>
      <w:szCs w:val="20"/>
      <w:lang w:val="es-EC"/>
    </w:rPr>
  </w:style>
  <w:style w:type="paragraph" w:styleId="Bibliografa">
    <w:name w:val="Bibliography"/>
    <w:basedOn w:val="Normal"/>
    <w:next w:val="Normal"/>
    <w:uiPriority w:val="37"/>
    <w:unhideWhenUsed/>
    <w:rsid w:val="003F5D3A"/>
  </w:style>
  <w:style w:type="character" w:customStyle="1" w:styleId="Ttulo1Car">
    <w:name w:val="Título 1 Car"/>
    <w:basedOn w:val="Fuentedeprrafopredeter"/>
    <w:link w:val="Ttulo1"/>
    <w:uiPriority w:val="9"/>
    <w:rsid w:val="004A70B3"/>
    <w:rPr>
      <w:rFonts w:asciiTheme="majorHAnsi" w:eastAsiaTheme="majorEastAsia" w:hAnsiTheme="majorHAnsi" w:cstheme="majorBidi"/>
      <w:color w:val="2E74B5" w:themeColor="accent1" w:themeShade="BF"/>
      <w:sz w:val="32"/>
      <w:szCs w:val="32"/>
      <w:lang w:eastAsia="es-ES"/>
    </w:rPr>
  </w:style>
  <w:style w:type="character" w:customStyle="1" w:styleId="Mencinsinresolver1">
    <w:name w:val="Mención sin resolver1"/>
    <w:basedOn w:val="Fuentedeprrafopredeter"/>
    <w:uiPriority w:val="99"/>
    <w:semiHidden/>
    <w:unhideWhenUsed/>
    <w:rsid w:val="003C0297"/>
    <w:rPr>
      <w:color w:val="605E5C"/>
      <w:shd w:val="clear" w:color="auto" w:fill="E1DFDD"/>
    </w:rPr>
  </w:style>
  <w:style w:type="paragraph" w:customStyle="1" w:styleId="Default">
    <w:name w:val="Default"/>
    <w:rsid w:val="001307B9"/>
    <w:pPr>
      <w:autoSpaceDE w:val="0"/>
      <w:autoSpaceDN w:val="0"/>
      <w:adjustRightInd w:val="0"/>
      <w:spacing w:after="0" w:line="240" w:lineRule="auto"/>
    </w:pPr>
    <w:rPr>
      <w:rFonts w:ascii="BLLAPO+Arial" w:hAnsi="BLLAPO+Arial" w:cs="BLLAPO+Arial"/>
      <w:color w:val="000000"/>
      <w:sz w:val="24"/>
      <w:szCs w:val="24"/>
      <w:lang w:val="es-VE"/>
    </w:rPr>
  </w:style>
  <w:style w:type="paragraph" w:customStyle="1" w:styleId="Pa3">
    <w:name w:val="Pa3"/>
    <w:basedOn w:val="Default"/>
    <w:next w:val="Default"/>
    <w:uiPriority w:val="99"/>
    <w:rsid w:val="00D03502"/>
    <w:pPr>
      <w:spacing w:line="241" w:lineRule="atLeast"/>
    </w:pPr>
    <w:rPr>
      <w:rFonts w:ascii="Times New Roman" w:hAnsi="Times New Roman" w:cs="Times New Roman"/>
      <w:color w:val="auto"/>
    </w:rPr>
  </w:style>
  <w:style w:type="character" w:customStyle="1" w:styleId="A7">
    <w:name w:val="A7"/>
    <w:uiPriority w:val="99"/>
    <w:rsid w:val="00D03502"/>
    <w:rPr>
      <w:color w:val="000000"/>
      <w:sz w:val="22"/>
      <w:szCs w:val="22"/>
    </w:rPr>
  </w:style>
  <w:style w:type="paragraph" w:customStyle="1" w:styleId="Pa0">
    <w:name w:val="Pa0"/>
    <w:basedOn w:val="Default"/>
    <w:next w:val="Default"/>
    <w:uiPriority w:val="99"/>
    <w:rsid w:val="00D03502"/>
    <w:pPr>
      <w:spacing w:line="241" w:lineRule="atLeast"/>
    </w:pPr>
    <w:rPr>
      <w:rFonts w:ascii="Times New Roman" w:hAnsi="Times New Roman" w:cs="Times New Roman"/>
      <w:color w:val="auto"/>
    </w:rPr>
  </w:style>
  <w:style w:type="character" w:customStyle="1" w:styleId="A3">
    <w:name w:val="A3"/>
    <w:uiPriority w:val="99"/>
    <w:rsid w:val="00D03502"/>
    <w:rPr>
      <w:rFonts w:ascii="Century Gothic" w:hAnsi="Century Gothic" w:cs="Century Gothic"/>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0789">
      <w:bodyDiv w:val="1"/>
      <w:marLeft w:val="0"/>
      <w:marRight w:val="0"/>
      <w:marTop w:val="0"/>
      <w:marBottom w:val="0"/>
      <w:divBdr>
        <w:top w:val="none" w:sz="0" w:space="0" w:color="auto"/>
        <w:left w:val="none" w:sz="0" w:space="0" w:color="auto"/>
        <w:bottom w:val="none" w:sz="0" w:space="0" w:color="auto"/>
        <w:right w:val="none" w:sz="0" w:space="0" w:color="auto"/>
      </w:divBdr>
    </w:div>
    <w:div w:id="38937528">
      <w:bodyDiv w:val="1"/>
      <w:marLeft w:val="0"/>
      <w:marRight w:val="0"/>
      <w:marTop w:val="0"/>
      <w:marBottom w:val="0"/>
      <w:divBdr>
        <w:top w:val="none" w:sz="0" w:space="0" w:color="auto"/>
        <w:left w:val="none" w:sz="0" w:space="0" w:color="auto"/>
        <w:bottom w:val="none" w:sz="0" w:space="0" w:color="auto"/>
        <w:right w:val="none" w:sz="0" w:space="0" w:color="auto"/>
      </w:divBdr>
    </w:div>
    <w:div w:id="89662098">
      <w:bodyDiv w:val="1"/>
      <w:marLeft w:val="0"/>
      <w:marRight w:val="0"/>
      <w:marTop w:val="0"/>
      <w:marBottom w:val="0"/>
      <w:divBdr>
        <w:top w:val="none" w:sz="0" w:space="0" w:color="auto"/>
        <w:left w:val="none" w:sz="0" w:space="0" w:color="auto"/>
        <w:bottom w:val="none" w:sz="0" w:space="0" w:color="auto"/>
        <w:right w:val="none" w:sz="0" w:space="0" w:color="auto"/>
      </w:divBdr>
    </w:div>
    <w:div w:id="98793094">
      <w:bodyDiv w:val="1"/>
      <w:marLeft w:val="0"/>
      <w:marRight w:val="0"/>
      <w:marTop w:val="0"/>
      <w:marBottom w:val="0"/>
      <w:divBdr>
        <w:top w:val="none" w:sz="0" w:space="0" w:color="auto"/>
        <w:left w:val="none" w:sz="0" w:space="0" w:color="auto"/>
        <w:bottom w:val="none" w:sz="0" w:space="0" w:color="auto"/>
        <w:right w:val="none" w:sz="0" w:space="0" w:color="auto"/>
      </w:divBdr>
    </w:div>
    <w:div w:id="105974810">
      <w:bodyDiv w:val="1"/>
      <w:marLeft w:val="0"/>
      <w:marRight w:val="0"/>
      <w:marTop w:val="0"/>
      <w:marBottom w:val="0"/>
      <w:divBdr>
        <w:top w:val="none" w:sz="0" w:space="0" w:color="auto"/>
        <w:left w:val="none" w:sz="0" w:space="0" w:color="auto"/>
        <w:bottom w:val="none" w:sz="0" w:space="0" w:color="auto"/>
        <w:right w:val="none" w:sz="0" w:space="0" w:color="auto"/>
      </w:divBdr>
    </w:div>
    <w:div w:id="106052086">
      <w:bodyDiv w:val="1"/>
      <w:marLeft w:val="0"/>
      <w:marRight w:val="0"/>
      <w:marTop w:val="0"/>
      <w:marBottom w:val="0"/>
      <w:divBdr>
        <w:top w:val="none" w:sz="0" w:space="0" w:color="auto"/>
        <w:left w:val="none" w:sz="0" w:space="0" w:color="auto"/>
        <w:bottom w:val="none" w:sz="0" w:space="0" w:color="auto"/>
        <w:right w:val="none" w:sz="0" w:space="0" w:color="auto"/>
      </w:divBdr>
    </w:div>
    <w:div w:id="111826896">
      <w:bodyDiv w:val="1"/>
      <w:marLeft w:val="0"/>
      <w:marRight w:val="0"/>
      <w:marTop w:val="0"/>
      <w:marBottom w:val="0"/>
      <w:divBdr>
        <w:top w:val="none" w:sz="0" w:space="0" w:color="auto"/>
        <w:left w:val="none" w:sz="0" w:space="0" w:color="auto"/>
        <w:bottom w:val="none" w:sz="0" w:space="0" w:color="auto"/>
        <w:right w:val="none" w:sz="0" w:space="0" w:color="auto"/>
      </w:divBdr>
    </w:div>
    <w:div w:id="112408309">
      <w:bodyDiv w:val="1"/>
      <w:marLeft w:val="0"/>
      <w:marRight w:val="0"/>
      <w:marTop w:val="0"/>
      <w:marBottom w:val="0"/>
      <w:divBdr>
        <w:top w:val="none" w:sz="0" w:space="0" w:color="auto"/>
        <w:left w:val="none" w:sz="0" w:space="0" w:color="auto"/>
        <w:bottom w:val="none" w:sz="0" w:space="0" w:color="auto"/>
        <w:right w:val="none" w:sz="0" w:space="0" w:color="auto"/>
      </w:divBdr>
    </w:div>
    <w:div w:id="127863581">
      <w:bodyDiv w:val="1"/>
      <w:marLeft w:val="0"/>
      <w:marRight w:val="0"/>
      <w:marTop w:val="0"/>
      <w:marBottom w:val="0"/>
      <w:divBdr>
        <w:top w:val="none" w:sz="0" w:space="0" w:color="auto"/>
        <w:left w:val="none" w:sz="0" w:space="0" w:color="auto"/>
        <w:bottom w:val="none" w:sz="0" w:space="0" w:color="auto"/>
        <w:right w:val="none" w:sz="0" w:space="0" w:color="auto"/>
      </w:divBdr>
    </w:div>
    <w:div w:id="128133700">
      <w:bodyDiv w:val="1"/>
      <w:marLeft w:val="0"/>
      <w:marRight w:val="0"/>
      <w:marTop w:val="0"/>
      <w:marBottom w:val="0"/>
      <w:divBdr>
        <w:top w:val="none" w:sz="0" w:space="0" w:color="auto"/>
        <w:left w:val="none" w:sz="0" w:space="0" w:color="auto"/>
        <w:bottom w:val="none" w:sz="0" w:space="0" w:color="auto"/>
        <w:right w:val="none" w:sz="0" w:space="0" w:color="auto"/>
      </w:divBdr>
    </w:div>
    <w:div w:id="136459798">
      <w:bodyDiv w:val="1"/>
      <w:marLeft w:val="0"/>
      <w:marRight w:val="0"/>
      <w:marTop w:val="0"/>
      <w:marBottom w:val="0"/>
      <w:divBdr>
        <w:top w:val="none" w:sz="0" w:space="0" w:color="auto"/>
        <w:left w:val="none" w:sz="0" w:space="0" w:color="auto"/>
        <w:bottom w:val="none" w:sz="0" w:space="0" w:color="auto"/>
        <w:right w:val="none" w:sz="0" w:space="0" w:color="auto"/>
      </w:divBdr>
    </w:div>
    <w:div w:id="156728893">
      <w:bodyDiv w:val="1"/>
      <w:marLeft w:val="0"/>
      <w:marRight w:val="0"/>
      <w:marTop w:val="0"/>
      <w:marBottom w:val="0"/>
      <w:divBdr>
        <w:top w:val="none" w:sz="0" w:space="0" w:color="auto"/>
        <w:left w:val="none" w:sz="0" w:space="0" w:color="auto"/>
        <w:bottom w:val="none" w:sz="0" w:space="0" w:color="auto"/>
        <w:right w:val="none" w:sz="0" w:space="0" w:color="auto"/>
      </w:divBdr>
    </w:div>
    <w:div w:id="157305789">
      <w:bodyDiv w:val="1"/>
      <w:marLeft w:val="0"/>
      <w:marRight w:val="0"/>
      <w:marTop w:val="0"/>
      <w:marBottom w:val="0"/>
      <w:divBdr>
        <w:top w:val="none" w:sz="0" w:space="0" w:color="auto"/>
        <w:left w:val="none" w:sz="0" w:space="0" w:color="auto"/>
        <w:bottom w:val="none" w:sz="0" w:space="0" w:color="auto"/>
        <w:right w:val="none" w:sz="0" w:space="0" w:color="auto"/>
      </w:divBdr>
    </w:div>
    <w:div w:id="166486404">
      <w:bodyDiv w:val="1"/>
      <w:marLeft w:val="0"/>
      <w:marRight w:val="0"/>
      <w:marTop w:val="0"/>
      <w:marBottom w:val="0"/>
      <w:divBdr>
        <w:top w:val="none" w:sz="0" w:space="0" w:color="auto"/>
        <w:left w:val="none" w:sz="0" w:space="0" w:color="auto"/>
        <w:bottom w:val="none" w:sz="0" w:space="0" w:color="auto"/>
        <w:right w:val="none" w:sz="0" w:space="0" w:color="auto"/>
      </w:divBdr>
    </w:div>
    <w:div w:id="188178392">
      <w:bodyDiv w:val="1"/>
      <w:marLeft w:val="0"/>
      <w:marRight w:val="0"/>
      <w:marTop w:val="0"/>
      <w:marBottom w:val="0"/>
      <w:divBdr>
        <w:top w:val="none" w:sz="0" w:space="0" w:color="auto"/>
        <w:left w:val="none" w:sz="0" w:space="0" w:color="auto"/>
        <w:bottom w:val="none" w:sz="0" w:space="0" w:color="auto"/>
        <w:right w:val="none" w:sz="0" w:space="0" w:color="auto"/>
      </w:divBdr>
    </w:div>
    <w:div w:id="195312312">
      <w:bodyDiv w:val="1"/>
      <w:marLeft w:val="0"/>
      <w:marRight w:val="0"/>
      <w:marTop w:val="0"/>
      <w:marBottom w:val="0"/>
      <w:divBdr>
        <w:top w:val="none" w:sz="0" w:space="0" w:color="auto"/>
        <w:left w:val="none" w:sz="0" w:space="0" w:color="auto"/>
        <w:bottom w:val="none" w:sz="0" w:space="0" w:color="auto"/>
        <w:right w:val="none" w:sz="0" w:space="0" w:color="auto"/>
      </w:divBdr>
    </w:div>
    <w:div w:id="201358897">
      <w:bodyDiv w:val="1"/>
      <w:marLeft w:val="0"/>
      <w:marRight w:val="0"/>
      <w:marTop w:val="0"/>
      <w:marBottom w:val="0"/>
      <w:divBdr>
        <w:top w:val="none" w:sz="0" w:space="0" w:color="auto"/>
        <w:left w:val="none" w:sz="0" w:space="0" w:color="auto"/>
        <w:bottom w:val="none" w:sz="0" w:space="0" w:color="auto"/>
        <w:right w:val="none" w:sz="0" w:space="0" w:color="auto"/>
      </w:divBdr>
    </w:div>
    <w:div w:id="201795124">
      <w:bodyDiv w:val="1"/>
      <w:marLeft w:val="0"/>
      <w:marRight w:val="0"/>
      <w:marTop w:val="0"/>
      <w:marBottom w:val="0"/>
      <w:divBdr>
        <w:top w:val="none" w:sz="0" w:space="0" w:color="auto"/>
        <w:left w:val="none" w:sz="0" w:space="0" w:color="auto"/>
        <w:bottom w:val="none" w:sz="0" w:space="0" w:color="auto"/>
        <w:right w:val="none" w:sz="0" w:space="0" w:color="auto"/>
      </w:divBdr>
    </w:div>
    <w:div w:id="206138187">
      <w:bodyDiv w:val="1"/>
      <w:marLeft w:val="0"/>
      <w:marRight w:val="0"/>
      <w:marTop w:val="0"/>
      <w:marBottom w:val="0"/>
      <w:divBdr>
        <w:top w:val="none" w:sz="0" w:space="0" w:color="auto"/>
        <w:left w:val="none" w:sz="0" w:space="0" w:color="auto"/>
        <w:bottom w:val="none" w:sz="0" w:space="0" w:color="auto"/>
        <w:right w:val="none" w:sz="0" w:space="0" w:color="auto"/>
      </w:divBdr>
    </w:div>
    <w:div w:id="214313909">
      <w:bodyDiv w:val="1"/>
      <w:marLeft w:val="0"/>
      <w:marRight w:val="0"/>
      <w:marTop w:val="0"/>
      <w:marBottom w:val="0"/>
      <w:divBdr>
        <w:top w:val="none" w:sz="0" w:space="0" w:color="auto"/>
        <w:left w:val="none" w:sz="0" w:space="0" w:color="auto"/>
        <w:bottom w:val="none" w:sz="0" w:space="0" w:color="auto"/>
        <w:right w:val="none" w:sz="0" w:space="0" w:color="auto"/>
      </w:divBdr>
    </w:div>
    <w:div w:id="227613117">
      <w:bodyDiv w:val="1"/>
      <w:marLeft w:val="0"/>
      <w:marRight w:val="0"/>
      <w:marTop w:val="0"/>
      <w:marBottom w:val="0"/>
      <w:divBdr>
        <w:top w:val="none" w:sz="0" w:space="0" w:color="auto"/>
        <w:left w:val="none" w:sz="0" w:space="0" w:color="auto"/>
        <w:bottom w:val="none" w:sz="0" w:space="0" w:color="auto"/>
        <w:right w:val="none" w:sz="0" w:space="0" w:color="auto"/>
      </w:divBdr>
    </w:div>
    <w:div w:id="231693701">
      <w:bodyDiv w:val="1"/>
      <w:marLeft w:val="0"/>
      <w:marRight w:val="0"/>
      <w:marTop w:val="0"/>
      <w:marBottom w:val="0"/>
      <w:divBdr>
        <w:top w:val="none" w:sz="0" w:space="0" w:color="auto"/>
        <w:left w:val="none" w:sz="0" w:space="0" w:color="auto"/>
        <w:bottom w:val="none" w:sz="0" w:space="0" w:color="auto"/>
        <w:right w:val="none" w:sz="0" w:space="0" w:color="auto"/>
      </w:divBdr>
    </w:div>
    <w:div w:id="240063515">
      <w:bodyDiv w:val="1"/>
      <w:marLeft w:val="0"/>
      <w:marRight w:val="0"/>
      <w:marTop w:val="0"/>
      <w:marBottom w:val="0"/>
      <w:divBdr>
        <w:top w:val="none" w:sz="0" w:space="0" w:color="auto"/>
        <w:left w:val="none" w:sz="0" w:space="0" w:color="auto"/>
        <w:bottom w:val="none" w:sz="0" w:space="0" w:color="auto"/>
        <w:right w:val="none" w:sz="0" w:space="0" w:color="auto"/>
      </w:divBdr>
    </w:div>
    <w:div w:id="244924101">
      <w:bodyDiv w:val="1"/>
      <w:marLeft w:val="0"/>
      <w:marRight w:val="0"/>
      <w:marTop w:val="0"/>
      <w:marBottom w:val="0"/>
      <w:divBdr>
        <w:top w:val="none" w:sz="0" w:space="0" w:color="auto"/>
        <w:left w:val="none" w:sz="0" w:space="0" w:color="auto"/>
        <w:bottom w:val="none" w:sz="0" w:space="0" w:color="auto"/>
        <w:right w:val="none" w:sz="0" w:space="0" w:color="auto"/>
      </w:divBdr>
    </w:div>
    <w:div w:id="246572893">
      <w:bodyDiv w:val="1"/>
      <w:marLeft w:val="0"/>
      <w:marRight w:val="0"/>
      <w:marTop w:val="0"/>
      <w:marBottom w:val="0"/>
      <w:divBdr>
        <w:top w:val="none" w:sz="0" w:space="0" w:color="auto"/>
        <w:left w:val="none" w:sz="0" w:space="0" w:color="auto"/>
        <w:bottom w:val="none" w:sz="0" w:space="0" w:color="auto"/>
        <w:right w:val="none" w:sz="0" w:space="0" w:color="auto"/>
      </w:divBdr>
    </w:div>
    <w:div w:id="249853486">
      <w:bodyDiv w:val="1"/>
      <w:marLeft w:val="0"/>
      <w:marRight w:val="0"/>
      <w:marTop w:val="0"/>
      <w:marBottom w:val="0"/>
      <w:divBdr>
        <w:top w:val="none" w:sz="0" w:space="0" w:color="auto"/>
        <w:left w:val="none" w:sz="0" w:space="0" w:color="auto"/>
        <w:bottom w:val="none" w:sz="0" w:space="0" w:color="auto"/>
        <w:right w:val="none" w:sz="0" w:space="0" w:color="auto"/>
      </w:divBdr>
    </w:div>
    <w:div w:id="250041809">
      <w:bodyDiv w:val="1"/>
      <w:marLeft w:val="0"/>
      <w:marRight w:val="0"/>
      <w:marTop w:val="0"/>
      <w:marBottom w:val="0"/>
      <w:divBdr>
        <w:top w:val="none" w:sz="0" w:space="0" w:color="auto"/>
        <w:left w:val="none" w:sz="0" w:space="0" w:color="auto"/>
        <w:bottom w:val="none" w:sz="0" w:space="0" w:color="auto"/>
        <w:right w:val="none" w:sz="0" w:space="0" w:color="auto"/>
      </w:divBdr>
    </w:div>
    <w:div w:id="254748599">
      <w:bodyDiv w:val="1"/>
      <w:marLeft w:val="0"/>
      <w:marRight w:val="0"/>
      <w:marTop w:val="0"/>
      <w:marBottom w:val="0"/>
      <w:divBdr>
        <w:top w:val="none" w:sz="0" w:space="0" w:color="auto"/>
        <w:left w:val="none" w:sz="0" w:space="0" w:color="auto"/>
        <w:bottom w:val="none" w:sz="0" w:space="0" w:color="auto"/>
        <w:right w:val="none" w:sz="0" w:space="0" w:color="auto"/>
      </w:divBdr>
    </w:div>
    <w:div w:id="257448030">
      <w:bodyDiv w:val="1"/>
      <w:marLeft w:val="0"/>
      <w:marRight w:val="0"/>
      <w:marTop w:val="0"/>
      <w:marBottom w:val="0"/>
      <w:divBdr>
        <w:top w:val="none" w:sz="0" w:space="0" w:color="auto"/>
        <w:left w:val="none" w:sz="0" w:space="0" w:color="auto"/>
        <w:bottom w:val="none" w:sz="0" w:space="0" w:color="auto"/>
        <w:right w:val="none" w:sz="0" w:space="0" w:color="auto"/>
      </w:divBdr>
    </w:div>
    <w:div w:id="259799075">
      <w:bodyDiv w:val="1"/>
      <w:marLeft w:val="0"/>
      <w:marRight w:val="0"/>
      <w:marTop w:val="0"/>
      <w:marBottom w:val="0"/>
      <w:divBdr>
        <w:top w:val="none" w:sz="0" w:space="0" w:color="auto"/>
        <w:left w:val="none" w:sz="0" w:space="0" w:color="auto"/>
        <w:bottom w:val="none" w:sz="0" w:space="0" w:color="auto"/>
        <w:right w:val="none" w:sz="0" w:space="0" w:color="auto"/>
      </w:divBdr>
    </w:div>
    <w:div w:id="265964831">
      <w:bodyDiv w:val="1"/>
      <w:marLeft w:val="0"/>
      <w:marRight w:val="0"/>
      <w:marTop w:val="0"/>
      <w:marBottom w:val="0"/>
      <w:divBdr>
        <w:top w:val="none" w:sz="0" w:space="0" w:color="auto"/>
        <w:left w:val="none" w:sz="0" w:space="0" w:color="auto"/>
        <w:bottom w:val="none" w:sz="0" w:space="0" w:color="auto"/>
        <w:right w:val="none" w:sz="0" w:space="0" w:color="auto"/>
      </w:divBdr>
    </w:div>
    <w:div w:id="280495797">
      <w:bodyDiv w:val="1"/>
      <w:marLeft w:val="0"/>
      <w:marRight w:val="0"/>
      <w:marTop w:val="0"/>
      <w:marBottom w:val="0"/>
      <w:divBdr>
        <w:top w:val="none" w:sz="0" w:space="0" w:color="auto"/>
        <w:left w:val="none" w:sz="0" w:space="0" w:color="auto"/>
        <w:bottom w:val="none" w:sz="0" w:space="0" w:color="auto"/>
        <w:right w:val="none" w:sz="0" w:space="0" w:color="auto"/>
      </w:divBdr>
    </w:div>
    <w:div w:id="284581926">
      <w:bodyDiv w:val="1"/>
      <w:marLeft w:val="0"/>
      <w:marRight w:val="0"/>
      <w:marTop w:val="0"/>
      <w:marBottom w:val="0"/>
      <w:divBdr>
        <w:top w:val="none" w:sz="0" w:space="0" w:color="auto"/>
        <w:left w:val="none" w:sz="0" w:space="0" w:color="auto"/>
        <w:bottom w:val="none" w:sz="0" w:space="0" w:color="auto"/>
        <w:right w:val="none" w:sz="0" w:space="0" w:color="auto"/>
      </w:divBdr>
    </w:div>
    <w:div w:id="286281052">
      <w:bodyDiv w:val="1"/>
      <w:marLeft w:val="0"/>
      <w:marRight w:val="0"/>
      <w:marTop w:val="0"/>
      <w:marBottom w:val="0"/>
      <w:divBdr>
        <w:top w:val="none" w:sz="0" w:space="0" w:color="auto"/>
        <w:left w:val="none" w:sz="0" w:space="0" w:color="auto"/>
        <w:bottom w:val="none" w:sz="0" w:space="0" w:color="auto"/>
        <w:right w:val="none" w:sz="0" w:space="0" w:color="auto"/>
      </w:divBdr>
    </w:div>
    <w:div w:id="286817444">
      <w:bodyDiv w:val="1"/>
      <w:marLeft w:val="0"/>
      <w:marRight w:val="0"/>
      <w:marTop w:val="0"/>
      <w:marBottom w:val="0"/>
      <w:divBdr>
        <w:top w:val="none" w:sz="0" w:space="0" w:color="auto"/>
        <w:left w:val="none" w:sz="0" w:space="0" w:color="auto"/>
        <w:bottom w:val="none" w:sz="0" w:space="0" w:color="auto"/>
        <w:right w:val="none" w:sz="0" w:space="0" w:color="auto"/>
      </w:divBdr>
    </w:div>
    <w:div w:id="288510093">
      <w:bodyDiv w:val="1"/>
      <w:marLeft w:val="0"/>
      <w:marRight w:val="0"/>
      <w:marTop w:val="0"/>
      <w:marBottom w:val="0"/>
      <w:divBdr>
        <w:top w:val="none" w:sz="0" w:space="0" w:color="auto"/>
        <w:left w:val="none" w:sz="0" w:space="0" w:color="auto"/>
        <w:bottom w:val="none" w:sz="0" w:space="0" w:color="auto"/>
        <w:right w:val="none" w:sz="0" w:space="0" w:color="auto"/>
      </w:divBdr>
    </w:div>
    <w:div w:id="290749358">
      <w:bodyDiv w:val="1"/>
      <w:marLeft w:val="0"/>
      <w:marRight w:val="0"/>
      <w:marTop w:val="0"/>
      <w:marBottom w:val="0"/>
      <w:divBdr>
        <w:top w:val="none" w:sz="0" w:space="0" w:color="auto"/>
        <w:left w:val="none" w:sz="0" w:space="0" w:color="auto"/>
        <w:bottom w:val="none" w:sz="0" w:space="0" w:color="auto"/>
        <w:right w:val="none" w:sz="0" w:space="0" w:color="auto"/>
      </w:divBdr>
    </w:div>
    <w:div w:id="291130704">
      <w:bodyDiv w:val="1"/>
      <w:marLeft w:val="0"/>
      <w:marRight w:val="0"/>
      <w:marTop w:val="0"/>
      <w:marBottom w:val="0"/>
      <w:divBdr>
        <w:top w:val="none" w:sz="0" w:space="0" w:color="auto"/>
        <w:left w:val="none" w:sz="0" w:space="0" w:color="auto"/>
        <w:bottom w:val="none" w:sz="0" w:space="0" w:color="auto"/>
        <w:right w:val="none" w:sz="0" w:space="0" w:color="auto"/>
      </w:divBdr>
    </w:div>
    <w:div w:id="292903759">
      <w:bodyDiv w:val="1"/>
      <w:marLeft w:val="0"/>
      <w:marRight w:val="0"/>
      <w:marTop w:val="0"/>
      <w:marBottom w:val="0"/>
      <w:divBdr>
        <w:top w:val="none" w:sz="0" w:space="0" w:color="auto"/>
        <w:left w:val="none" w:sz="0" w:space="0" w:color="auto"/>
        <w:bottom w:val="none" w:sz="0" w:space="0" w:color="auto"/>
        <w:right w:val="none" w:sz="0" w:space="0" w:color="auto"/>
      </w:divBdr>
    </w:div>
    <w:div w:id="295647845">
      <w:bodyDiv w:val="1"/>
      <w:marLeft w:val="0"/>
      <w:marRight w:val="0"/>
      <w:marTop w:val="0"/>
      <w:marBottom w:val="0"/>
      <w:divBdr>
        <w:top w:val="none" w:sz="0" w:space="0" w:color="auto"/>
        <w:left w:val="none" w:sz="0" w:space="0" w:color="auto"/>
        <w:bottom w:val="none" w:sz="0" w:space="0" w:color="auto"/>
        <w:right w:val="none" w:sz="0" w:space="0" w:color="auto"/>
      </w:divBdr>
    </w:div>
    <w:div w:id="299388100">
      <w:bodyDiv w:val="1"/>
      <w:marLeft w:val="0"/>
      <w:marRight w:val="0"/>
      <w:marTop w:val="0"/>
      <w:marBottom w:val="0"/>
      <w:divBdr>
        <w:top w:val="none" w:sz="0" w:space="0" w:color="auto"/>
        <w:left w:val="none" w:sz="0" w:space="0" w:color="auto"/>
        <w:bottom w:val="none" w:sz="0" w:space="0" w:color="auto"/>
        <w:right w:val="none" w:sz="0" w:space="0" w:color="auto"/>
      </w:divBdr>
    </w:div>
    <w:div w:id="302926411">
      <w:bodyDiv w:val="1"/>
      <w:marLeft w:val="0"/>
      <w:marRight w:val="0"/>
      <w:marTop w:val="0"/>
      <w:marBottom w:val="0"/>
      <w:divBdr>
        <w:top w:val="none" w:sz="0" w:space="0" w:color="auto"/>
        <w:left w:val="none" w:sz="0" w:space="0" w:color="auto"/>
        <w:bottom w:val="none" w:sz="0" w:space="0" w:color="auto"/>
        <w:right w:val="none" w:sz="0" w:space="0" w:color="auto"/>
      </w:divBdr>
    </w:div>
    <w:div w:id="306131552">
      <w:bodyDiv w:val="1"/>
      <w:marLeft w:val="0"/>
      <w:marRight w:val="0"/>
      <w:marTop w:val="0"/>
      <w:marBottom w:val="0"/>
      <w:divBdr>
        <w:top w:val="none" w:sz="0" w:space="0" w:color="auto"/>
        <w:left w:val="none" w:sz="0" w:space="0" w:color="auto"/>
        <w:bottom w:val="none" w:sz="0" w:space="0" w:color="auto"/>
        <w:right w:val="none" w:sz="0" w:space="0" w:color="auto"/>
      </w:divBdr>
    </w:div>
    <w:div w:id="320735863">
      <w:bodyDiv w:val="1"/>
      <w:marLeft w:val="0"/>
      <w:marRight w:val="0"/>
      <w:marTop w:val="0"/>
      <w:marBottom w:val="0"/>
      <w:divBdr>
        <w:top w:val="none" w:sz="0" w:space="0" w:color="auto"/>
        <w:left w:val="none" w:sz="0" w:space="0" w:color="auto"/>
        <w:bottom w:val="none" w:sz="0" w:space="0" w:color="auto"/>
        <w:right w:val="none" w:sz="0" w:space="0" w:color="auto"/>
      </w:divBdr>
    </w:div>
    <w:div w:id="323632060">
      <w:bodyDiv w:val="1"/>
      <w:marLeft w:val="0"/>
      <w:marRight w:val="0"/>
      <w:marTop w:val="0"/>
      <w:marBottom w:val="0"/>
      <w:divBdr>
        <w:top w:val="none" w:sz="0" w:space="0" w:color="auto"/>
        <w:left w:val="none" w:sz="0" w:space="0" w:color="auto"/>
        <w:bottom w:val="none" w:sz="0" w:space="0" w:color="auto"/>
        <w:right w:val="none" w:sz="0" w:space="0" w:color="auto"/>
      </w:divBdr>
    </w:div>
    <w:div w:id="336616752">
      <w:bodyDiv w:val="1"/>
      <w:marLeft w:val="0"/>
      <w:marRight w:val="0"/>
      <w:marTop w:val="0"/>
      <w:marBottom w:val="0"/>
      <w:divBdr>
        <w:top w:val="none" w:sz="0" w:space="0" w:color="auto"/>
        <w:left w:val="none" w:sz="0" w:space="0" w:color="auto"/>
        <w:bottom w:val="none" w:sz="0" w:space="0" w:color="auto"/>
        <w:right w:val="none" w:sz="0" w:space="0" w:color="auto"/>
      </w:divBdr>
    </w:div>
    <w:div w:id="340083958">
      <w:bodyDiv w:val="1"/>
      <w:marLeft w:val="0"/>
      <w:marRight w:val="0"/>
      <w:marTop w:val="0"/>
      <w:marBottom w:val="0"/>
      <w:divBdr>
        <w:top w:val="none" w:sz="0" w:space="0" w:color="auto"/>
        <w:left w:val="none" w:sz="0" w:space="0" w:color="auto"/>
        <w:bottom w:val="none" w:sz="0" w:space="0" w:color="auto"/>
        <w:right w:val="none" w:sz="0" w:space="0" w:color="auto"/>
      </w:divBdr>
    </w:div>
    <w:div w:id="344475725">
      <w:bodyDiv w:val="1"/>
      <w:marLeft w:val="0"/>
      <w:marRight w:val="0"/>
      <w:marTop w:val="0"/>
      <w:marBottom w:val="0"/>
      <w:divBdr>
        <w:top w:val="none" w:sz="0" w:space="0" w:color="auto"/>
        <w:left w:val="none" w:sz="0" w:space="0" w:color="auto"/>
        <w:bottom w:val="none" w:sz="0" w:space="0" w:color="auto"/>
        <w:right w:val="none" w:sz="0" w:space="0" w:color="auto"/>
      </w:divBdr>
    </w:div>
    <w:div w:id="364985216">
      <w:bodyDiv w:val="1"/>
      <w:marLeft w:val="0"/>
      <w:marRight w:val="0"/>
      <w:marTop w:val="0"/>
      <w:marBottom w:val="0"/>
      <w:divBdr>
        <w:top w:val="none" w:sz="0" w:space="0" w:color="auto"/>
        <w:left w:val="none" w:sz="0" w:space="0" w:color="auto"/>
        <w:bottom w:val="none" w:sz="0" w:space="0" w:color="auto"/>
        <w:right w:val="none" w:sz="0" w:space="0" w:color="auto"/>
      </w:divBdr>
    </w:div>
    <w:div w:id="369841650">
      <w:bodyDiv w:val="1"/>
      <w:marLeft w:val="0"/>
      <w:marRight w:val="0"/>
      <w:marTop w:val="0"/>
      <w:marBottom w:val="0"/>
      <w:divBdr>
        <w:top w:val="none" w:sz="0" w:space="0" w:color="auto"/>
        <w:left w:val="none" w:sz="0" w:space="0" w:color="auto"/>
        <w:bottom w:val="none" w:sz="0" w:space="0" w:color="auto"/>
        <w:right w:val="none" w:sz="0" w:space="0" w:color="auto"/>
      </w:divBdr>
    </w:div>
    <w:div w:id="386298880">
      <w:bodyDiv w:val="1"/>
      <w:marLeft w:val="0"/>
      <w:marRight w:val="0"/>
      <w:marTop w:val="0"/>
      <w:marBottom w:val="0"/>
      <w:divBdr>
        <w:top w:val="none" w:sz="0" w:space="0" w:color="auto"/>
        <w:left w:val="none" w:sz="0" w:space="0" w:color="auto"/>
        <w:bottom w:val="none" w:sz="0" w:space="0" w:color="auto"/>
        <w:right w:val="none" w:sz="0" w:space="0" w:color="auto"/>
      </w:divBdr>
    </w:div>
    <w:div w:id="387339649">
      <w:bodyDiv w:val="1"/>
      <w:marLeft w:val="0"/>
      <w:marRight w:val="0"/>
      <w:marTop w:val="0"/>
      <w:marBottom w:val="0"/>
      <w:divBdr>
        <w:top w:val="none" w:sz="0" w:space="0" w:color="auto"/>
        <w:left w:val="none" w:sz="0" w:space="0" w:color="auto"/>
        <w:bottom w:val="none" w:sz="0" w:space="0" w:color="auto"/>
        <w:right w:val="none" w:sz="0" w:space="0" w:color="auto"/>
      </w:divBdr>
    </w:div>
    <w:div w:id="395052731">
      <w:bodyDiv w:val="1"/>
      <w:marLeft w:val="0"/>
      <w:marRight w:val="0"/>
      <w:marTop w:val="0"/>
      <w:marBottom w:val="0"/>
      <w:divBdr>
        <w:top w:val="none" w:sz="0" w:space="0" w:color="auto"/>
        <w:left w:val="none" w:sz="0" w:space="0" w:color="auto"/>
        <w:bottom w:val="none" w:sz="0" w:space="0" w:color="auto"/>
        <w:right w:val="none" w:sz="0" w:space="0" w:color="auto"/>
      </w:divBdr>
    </w:div>
    <w:div w:id="399909120">
      <w:bodyDiv w:val="1"/>
      <w:marLeft w:val="0"/>
      <w:marRight w:val="0"/>
      <w:marTop w:val="0"/>
      <w:marBottom w:val="0"/>
      <w:divBdr>
        <w:top w:val="none" w:sz="0" w:space="0" w:color="auto"/>
        <w:left w:val="none" w:sz="0" w:space="0" w:color="auto"/>
        <w:bottom w:val="none" w:sz="0" w:space="0" w:color="auto"/>
        <w:right w:val="none" w:sz="0" w:space="0" w:color="auto"/>
      </w:divBdr>
    </w:div>
    <w:div w:id="414128597">
      <w:bodyDiv w:val="1"/>
      <w:marLeft w:val="0"/>
      <w:marRight w:val="0"/>
      <w:marTop w:val="0"/>
      <w:marBottom w:val="0"/>
      <w:divBdr>
        <w:top w:val="none" w:sz="0" w:space="0" w:color="auto"/>
        <w:left w:val="none" w:sz="0" w:space="0" w:color="auto"/>
        <w:bottom w:val="none" w:sz="0" w:space="0" w:color="auto"/>
        <w:right w:val="none" w:sz="0" w:space="0" w:color="auto"/>
      </w:divBdr>
    </w:div>
    <w:div w:id="417363860">
      <w:bodyDiv w:val="1"/>
      <w:marLeft w:val="0"/>
      <w:marRight w:val="0"/>
      <w:marTop w:val="0"/>
      <w:marBottom w:val="0"/>
      <w:divBdr>
        <w:top w:val="none" w:sz="0" w:space="0" w:color="auto"/>
        <w:left w:val="none" w:sz="0" w:space="0" w:color="auto"/>
        <w:bottom w:val="none" w:sz="0" w:space="0" w:color="auto"/>
        <w:right w:val="none" w:sz="0" w:space="0" w:color="auto"/>
      </w:divBdr>
    </w:div>
    <w:div w:id="419716599">
      <w:bodyDiv w:val="1"/>
      <w:marLeft w:val="0"/>
      <w:marRight w:val="0"/>
      <w:marTop w:val="0"/>
      <w:marBottom w:val="0"/>
      <w:divBdr>
        <w:top w:val="none" w:sz="0" w:space="0" w:color="auto"/>
        <w:left w:val="none" w:sz="0" w:space="0" w:color="auto"/>
        <w:bottom w:val="none" w:sz="0" w:space="0" w:color="auto"/>
        <w:right w:val="none" w:sz="0" w:space="0" w:color="auto"/>
      </w:divBdr>
    </w:div>
    <w:div w:id="421462781">
      <w:bodyDiv w:val="1"/>
      <w:marLeft w:val="0"/>
      <w:marRight w:val="0"/>
      <w:marTop w:val="0"/>
      <w:marBottom w:val="0"/>
      <w:divBdr>
        <w:top w:val="none" w:sz="0" w:space="0" w:color="auto"/>
        <w:left w:val="none" w:sz="0" w:space="0" w:color="auto"/>
        <w:bottom w:val="none" w:sz="0" w:space="0" w:color="auto"/>
        <w:right w:val="none" w:sz="0" w:space="0" w:color="auto"/>
      </w:divBdr>
    </w:div>
    <w:div w:id="425350351">
      <w:bodyDiv w:val="1"/>
      <w:marLeft w:val="0"/>
      <w:marRight w:val="0"/>
      <w:marTop w:val="0"/>
      <w:marBottom w:val="0"/>
      <w:divBdr>
        <w:top w:val="none" w:sz="0" w:space="0" w:color="auto"/>
        <w:left w:val="none" w:sz="0" w:space="0" w:color="auto"/>
        <w:bottom w:val="none" w:sz="0" w:space="0" w:color="auto"/>
        <w:right w:val="none" w:sz="0" w:space="0" w:color="auto"/>
      </w:divBdr>
    </w:div>
    <w:div w:id="432629802">
      <w:bodyDiv w:val="1"/>
      <w:marLeft w:val="0"/>
      <w:marRight w:val="0"/>
      <w:marTop w:val="0"/>
      <w:marBottom w:val="0"/>
      <w:divBdr>
        <w:top w:val="none" w:sz="0" w:space="0" w:color="auto"/>
        <w:left w:val="none" w:sz="0" w:space="0" w:color="auto"/>
        <w:bottom w:val="none" w:sz="0" w:space="0" w:color="auto"/>
        <w:right w:val="none" w:sz="0" w:space="0" w:color="auto"/>
      </w:divBdr>
    </w:div>
    <w:div w:id="432633774">
      <w:bodyDiv w:val="1"/>
      <w:marLeft w:val="0"/>
      <w:marRight w:val="0"/>
      <w:marTop w:val="0"/>
      <w:marBottom w:val="0"/>
      <w:divBdr>
        <w:top w:val="none" w:sz="0" w:space="0" w:color="auto"/>
        <w:left w:val="none" w:sz="0" w:space="0" w:color="auto"/>
        <w:bottom w:val="none" w:sz="0" w:space="0" w:color="auto"/>
        <w:right w:val="none" w:sz="0" w:space="0" w:color="auto"/>
      </w:divBdr>
    </w:div>
    <w:div w:id="433093752">
      <w:bodyDiv w:val="1"/>
      <w:marLeft w:val="0"/>
      <w:marRight w:val="0"/>
      <w:marTop w:val="0"/>
      <w:marBottom w:val="0"/>
      <w:divBdr>
        <w:top w:val="none" w:sz="0" w:space="0" w:color="auto"/>
        <w:left w:val="none" w:sz="0" w:space="0" w:color="auto"/>
        <w:bottom w:val="none" w:sz="0" w:space="0" w:color="auto"/>
        <w:right w:val="none" w:sz="0" w:space="0" w:color="auto"/>
      </w:divBdr>
    </w:div>
    <w:div w:id="441413952">
      <w:bodyDiv w:val="1"/>
      <w:marLeft w:val="0"/>
      <w:marRight w:val="0"/>
      <w:marTop w:val="0"/>
      <w:marBottom w:val="0"/>
      <w:divBdr>
        <w:top w:val="none" w:sz="0" w:space="0" w:color="auto"/>
        <w:left w:val="none" w:sz="0" w:space="0" w:color="auto"/>
        <w:bottom w:val="none" w:sz="0" w:space="0" w:color="auto"/>
        <w:right w:val="none" w:sz="0" w:space="0" w:color="auto"/>
      </w:divBdr>
    </w:div>
    <w:div w:id="459417301">
      <w:bodyDiv w:val="1"/>
      <w:marLeft w:val="0"/>
      <w:marRight w:val="0"/>
      <w:marTop w:val="0"/>
      <w:marBottom w:val="0"/>
      <w:divBdr>
        <w:top w:val="none" w:sz="0" w:space="0" w:color="auto"/>
        <w:left w:val="none" w:sz="0" w:space="0" w:color="auto"/>
        <w:bottom w:val="none" w:sz="0" w:space="0" w:color="auto"/>
        <w:right w:val="none" w:sz="0" w:space="0" w:color="auto"/>
      </w:divBdr>
    </w:div>
    <w:div w:id="476994768">
      <w:bodyDiv w:val="1"/>
      <w:marLeft w:val="0"/>
      <w:marRight w:val="0"/>
      <w:marTop w:val="0"/>
      <w:marBottom w:val="0"/>
      <w:divBdr>
        <w:top w:val="none" w:sz="0" w:space="0" w:color="auto"/>
        <w:left w:val="none" w:sz="0" w:space="0" w:color="auto"/>
        <w:bottom w:val="none" w:sz="0" w:space="0" w:color="auto"/>
        <w:right w:val="none" w:sz="0" w:space="0" w:color="auto"/>
      </w:divBdr>
    </w:div>
    <w:div w:id="492835687">
      <w:bodyDiv w:val="1"/>
      <w:marLeft w:val="0"/>
      <w:marRight w:val="0"/>
      <w:marTop w:val="0"/>
      <w:marBottom w:val="0"/>
      <w:divBdr>
        <w:top w:val="none" w:sz="0" w:space="0" w:color="auto"/>
        <w:left w:val="none" w:sz="0" w:space="0" w:color="auto"/>
        <w:bottom w:val="none" w:sz="0" w:space="0" w:color="auto"/>
        <w:right w:val="none" w:sz="0" w:space="0" w:color="auto"/>
      </w:divBdr>
    </w:div>
    <w:div w:id="495003617">
      <w:bodyDiv w:val="1"/>
      <w:marLeft w:val="0"/>
      <w:marRight w:val="0"/>
      <w:marTop w:val="0"/>
      <w:marBottom w:val="0"/>
      <w:divBdr>
        <w:top w:val="none" w:sz="0" w:space="0" w:color="auto"/>
        <w:left w:val="none" w:sz="0" w:space="0" w:color="auto"/>
        <w:bottom w:val="none" w:sz="0" w:space="0" w:color="auto"/>
        <w:right w:val="none" w:sz="0" w:space="0" w:color="auto"/>
      </w:divBdr>
    </w:div>
    <w:div w:id="496774782">
      <w:bodyDiv w:val="1"/>
      <w:marLeft w:val="0"/>
      <w:marRight w:val="0"/>
      <w:marTop w:val="0"/>
      <w:marBottom w:val="0"/>
      <w:divBdr>
        <w:top w:val="none" w:sz="0" w:space="0" w:color="auto"/>
        <w:left w:val="none" w:sz="0" w:space="0" w:color="auto"/>
        <w:bottom w:val="none" w:sz="0" w:space="0" w:color="auto"/>
        <w:right w:val="none" w:sz="0" w:space="0" w:color="auto"/>
      </w:divBdr>
    </w:div>
    <w:div w:id="500049969">
      <w:bodyDiv w:val="1"/>
      <w:marLeft w:val="0"/>
      <w:marRight w:val="0"/>
      <w:marTop w:val="0"/>
      <w:marBottom w:val="0"/>
      <w:divBdr>
        <w:top w:val="none" w:sz="0" w:space="0" w:color="auto"/>
        <w:left w:val="none" w:sz="0" w:space="0" w:color="auto"/>
        <w:bottom w:val="none" w:sz="0" w:space="0" w:color="auto"/>
        <w:right w:val="none" w:sz="0" w:space="0" w:color="auto"/>
      </w:divBdr>
    </w:div>
    <w:div w:id="505171600">
      <w:bodyDiv w:val="1"/>
      <w:marLeft w:val="0"/>
      <w:marRight w:val="0"/>
      <w:marTop w:val="0"/>
      <w:marBottom w:val="0"/>
      <w:divBdr>
        <w:top w:val="none" w:sz="0" w:space="0" w:color="auto"/>
        <w:left w:val="none" w:sz="0" w:space="0" w:color="auto"/>
        <w:bottom w:val="none" w:sz="0" w:space="0" w:color="auto"/>
        <w:right w:val="none" w:sz="0" w:space="0" w:color="auto"/>
      </w:divBdr>
    </w:div>
    <w:div w:id="525211682">
      <w:bodyDiv w:val="1"/>
      <w:marLeft w:val="0"/>
      <w:marRight w:val="0"/>
      <w:marTop w:val="0"/>
      <w:marBottom w:val="0"/>
      <w:divBdr>
        <w:top w:val="none" w:sz="0" w:space="0" w:color="auto"/>
        <w:left w:val="none" w:sz="0" w:space="0" w:color="auto"/>
        <w:bottom w:val="none" w:sz="0" w:space="0" w:color="auto"/>
        <w:right w:val="none" w:sz="0" w:space="0" w:color="auto"/>
      </w:divBdr>
    </w:div>
    <w:div w:id="536042365">
      <w:bodyDiv w:val="1"/>
      <w:marLeft w:val="0"/>
      <w:marRight w:val="0"/>
      <w:marTop w:val="0"/>
      <w:marBottom w:val="0"/>
      <w:divBdr>
        <w:top w:val="none" w:sz="0" w:space="0" w:color="auto"/>
        <w:left w:val="none" w:sz="0" w:space="0" w:color="auto"/>
        <w:bottom w:val="none" w:sz="0" w:space="0" w:color="auto"/>
        <w:right w:val="none" w:sz="0" w:space="0" w:color="auto"/>
      </w:divBdr>
    </w:div>
    <w:div w:id="539517676">
      <w:bodyDiv w:val="1"/>
      <w:marLeft w:val="0"/>
      <w:marRight w:val="0"/>
      <w:marTop w:val="0"/>
      <w:marBottom w:val="0"/>
      <w:divBdr>
        <w:top w:val="none" w:sz="0" w:space="0" w:color="auto"/>
        <w:left w:val="none" w:sz="0" w:space="0" w:color="auto"/>
        <w:bottom w:val="none" w:sz="0" w:space="0" w:color="auto"/>
        <w:right w:val="none" w:sz="0" w:space="0" w:color="auto"/>
      </w:divBdr>
    </w:div>
    <w:div w:id="547451439">
      <w:bodyDiv w:val="1"/>
      <w:marLeft w:val="0"/>
      <w:marRight w:val="0"/>
      <w:marTop w:val="0"/>
      <w:marBottom w:val="0"/>
      <w:divBdr>
        <w:top w:val="none" w:sz="0" w:space="0" w:color="auto"/>
        <w:left w:val="none" w:sz="0" w:space="0" w:color="auto"/>
        <w:bottom w:val="none" w:sz="0" w:space="0" w:color="auto"/>
        <w:right w:val="none" w:sz="0" w:space="0" w:color="auto"/>
      </w:divBdr>
    </w:div>
    <w:div w:id="550311147">
      <w:bodyDiv w:val="1"/>
      <w:marLeft w:val="0"/>
      <w:marRight w:val="0"/>
      <w:marTop w:val="0"/>
      <w:marBottom w:val="0"/>
      <w:divBdr>
        <w:top w:val="none" w:sz="0" w:space="0" w:color="auto"/>
        <w:left w:val="none" w:sz="0" w:space="0" w:color="auto"/>
        <w:bottom w:val="none" w:sz="0" w:space="0" w:color="auto"/>
        <w:right w:val="none" w:sz="0" w:space="0" w:color="auto"/>
      </w:divBdr>
    </w:div>
    <w:div w:id="552890918">
      <w:bodyDiv w:val="1"/>
      <w:marLeft w:val="0"/>
      <w:marRight w:val="0"/>
      <w:marTop w:val="0"/>
      <w:marBottom w:val="0"/>
      <w:divBdr>
        <w:top w:val="none" w:sz="0" w:space="0" w:color="auto"/>
        <w:left w:val="none" w:sz="0" w:space="0" w:color="auto"/>
        <w:bottom w:val="none" w:sz="0" w:space="0" w:color="auto"/>
        <w:right w:val="none" w:sz="0" w:space="0" w:color="auto"/>
      </w:divBdr>
    </w:div>
    <w:div w:id="566036352">
      <w:bodyDiv w:val="1"/>
      <w:marLeft w:val="0"/>
      <w:marRight w:val="0"/>
      <w:marTop w:val="0"/>
      <w:marBottom w:val="0"/>
      <w:divBdr>
        <w:top w:val="none" w:sz="0" w:space="0" w:color="auto"/>
        <w:left w:val="none" w:sz="0" w:space="0" w:color="auto"/>
        <w:bottom w:val="none" w:sz="0" w:space="0" w:color="auto"/>
        <w:right w:val="none" w:sz="0" w:space="0" w:color="auto"/>
      </w:divBdr>
    </w:div>
    <w:div w:id="568199879">
      <w:bodyDiv w:val="1"/>
      <w:marLeft w:val="0"/>
      <w:marRight w:val="0"/>
      <w:marTop w:val="0"/>
      <w:marBottom w:val="0"/>
      <w:divBdr>
        <w:top w:val="none" w:sz="0" w:space="0" w:color="auto"/>
        <w:left w:val="none" w:sz="0" w:space="0" w:color="auto"/>
        <w:bottom w:val="none" w:sz="0" w:space="0" w:color="auto"/>
        <w:right w:val="none" w:sz="0" w:space="0" w:color="auto"/>
      </w:divBdr>
    </w:div>
    <w:div w:id="582571795">
      <w:bodyDiv w:val="1"/>
      <w:marLeft w:val="0"/>
      <w:marRight w:val="0"/>
      <w:marTop w:val="0"/>
      <w:marBottom w:val="0"/>
      <w:divBdr>
        <w:top w:val="none" w:sz="0" w:space="0" w:color="auto"/>
        <w:left w:val="none" w:sz="0" w:space="0" w:color="auto"/>
        <w:bottom w:val="none" w:sz="0" w:space="0" w:color="auto"/>
        <w:right w:val="none" w:sz="0" w:space="0" w:color="auto"/>
      </w:divBdr>
    </w:div>
    <w:div w:id="615331714">
      <w:bodyDiv w:val="1"/>
      <w:marLeft w:val="0"/>
      <w:marRight w:val="0"/>
      <w:marTop w:val="0"/>
      <w:marBottom w:val="0"/>
      <w:divBdr>
        <w:top w:val="none" w:sz="0" w:space="0" w:color="auto"/>
        <w:left w:val="none" w:sz="0" w:space="0" w:color="auto"/>
        <w:bottom w:val="none" w:sz="0" w:space="0" w:color="auto"/>
        <w:right w:val="none" w:sz="0" w:space="0" w:color="auto"/>
      </w:divBdr>
    </w:div>
    <w:div w:id="617763642">
      <w:bodyDiv w:val="1"/>
      <w:marLeft w:val="0"/>
      <w:marRight w:val="0"/>
      <w:marTop w:val="0"/>
      <w:marBottom w:val="0"/>
      <w:divBdr>
        <w:top w:val="none" w:sz="0" w:space="0" w:color="auto"/>
        <w:left w:val="none" w:sz="0" w:space="0" w:color="auto"/>
        <w:bottom w:val="none" w:sz="0" w:space="0" w:color="auto"/>
        <w:right w:val="none" w:sz="0" w:space="0" w:color="auto"/>
      </w:divBdr>
    </w:div>
    <w:div w:id="626351041">
      <w:bodyDiv w:val="1"/>
      <w:marLeft w:val="0"/>
      <w:marRight w:val="0"/>
      <w:marTop w:val="0"/>
      <w:marBottom w:val="0"/>
      <w:divBdr>
        <w:top w:val="none" w:sz="0" w:space="0" w:color="auto"/>
        <w:left w:val="none" w:sz="0" w:space="0" w:color="auto"/>
        <w:bottom w:val="none" w:sz="0" w:space="0" w:color="auto"/>
        <w:right w:val="none" w:sz="0" w:space="0" w:color="auto"/>
      </w:divBdr>
    </w:div>
    <w:div w:id="632447676">
      <w:bodyDiv w:val="1"/>
      <w:marLeft w:val="0"/>
      <w:marRight w:val="0"/>
      <w:marTop w:val="0"/>
      <w:marBottom w:val="0"/>
      <w:divBdr>
        <w:top w:val="none" w:sz="0" w:space="0" w:color="auto"/>
        <w:left w:val="none" w:sz="0" w:space="0" w:color="auto"/>
        <w:bottom w:val="none" w:sz="0" w:space="0" w:color="auto"/>
        <w:right w:val="none" w:sz="0" w:space="0" w:color="auto"/>
      </w:divBdr>
    </w:div>
    <w:div w:id="638607654">
      <w:bodyDiv w:val="1"/>
      <w:marLeft w:val="0"/>
      <w:marRight w:val="0"/>
      <w:marTop w:val="0"/>
      <w:marBottom w:val="0"/>
      <w:divBdr>
        <w:top w:val="none" w:sz="0" w:space="0" w:color="auto"/>
        <w:left w:val="none" w:sz="0" w:space="0" w:color="auto"/>
        <w:bottom w:val="none" w:sz="0" w:space="0" w:color="auto"/>
        <w:right w:val="none" w:sz="0" w:space="0" w:color="auto"/>
      </w:divBdr>
    </w:div>
    <w:div w:id="641081295">
      <w:bodyDiv w:val="1"/>
      <w:marLeft w:val="0"/>
      <w:marRight w:val="0"/>
      <w:marTop w:val="0"/>
      <w:marBottom w:val="0"/>
      <w:divBdr>
        <w:top w:val="none" w:sz="0" w:space="0" w:color="auto"/>
        <w:left w:val="none" w:sz="0" w:space="0" w:color="auto"/>
        <w:bottom w:val="none" w:sz="0" w:space="0" w:color="auto"/>
        <w:right w:val="none" w:sz="0" w:space="0" w:color="auto"/>
      </w:divBdr>
    </w:div>
    <w:div w:id="649139872">
      <w:bodyDiv w:val="1"/>
      <w:marLeft w:val="0"/>
      <w:marRight w:val="0"/>
      <w:marTop w:val="0"/>
      <w:marBottom w:val="0"/>
      <w:divBdr>
        <w:top w:val="none" w:sz="0" w:space="0" w:color="auto"/>
        <w:left w:val="none" w:sz="0" w:space="0" w:color="auto"/>
        <w:bottom w:val="none" w:sz="0" w:space="0" w:color="auto"/>
        <w:right w:val="none" w:sz="0" w:space="0" w:color="auto"/>
      </w:divBdr>
    </w:div>
    <w:div w:id="649407611">
      <w:bodyDiv w:val="1"/>
      <w:marLeft w:val="0"/>
      <w:marRight w:val="0"/>
      <w:marTop w:val="0"/>
      <w:marBottom w:val="0"/>
      <w:divBdr>
        <w:top w:val="none" w:sz="0" w:space="0" w:color="auto"/>
        <w:left w:val="none" w:sz="0" w:space="0" w:color="auto"/>
        <w:bottom w:val="none" w:sz="0" w:space="0" w:color="auto"/>
        <w:right w:val="none" w:sz="0" w:space="0" w:color="auto"/>
      </w:divBdr>
    </w:div>
    <w:div w:id="657660787">
      <w:bodyDiv w:val="1"/>
      <w:marLeft w:val="0"/>
      <w:marRight w:val="0"/>
      <w:marTop w:val="0"/>
      <w:marBottom w:val="0"/>
      <w:divBdr>
        <w:top w:val="none" w:sz="0" w:space="0" w:color="auto"/>
        <w:left w:val="none" w:sz="0" w:space="0" w:color="auto"/>
        <w:bottom w:val="none" w:sz="0" w:space="0" w:color="auto"/>
        <w:right w:val="none" w:sz="0" w:space="0" w:color="auto"/>
      </w:divBdr>
    </w:div>
    <w:div w:id="670525511">
      <w:bodyDiv w:val="1"/>
      <w:marLeft w:val="0"/>
      <w:marRight w:val="0"/>
      <w:marTop w:val="0"/>
      <w:marBottom w:val="0"/>
      <w:divBdr>
        <w:top w:val="none" w:sz="0" w:space="0" w:color="auto"/>
        <w:left w:val="none" w:sz="0" w:space="0" w:color="auto"/>
        <w:bottom w:val="none" w:sz="0" w:space="0" w:color="auto"/>
        <w:right w:val="none" w:sz="0" w:space="0" w:color="auto"/>
      </w:divBdr>
    </w:div>
    <w:div w:id="682900253">
      <w:bodyDiv w:val="1"/>
      <w:marLeft w:val="0"/>
      <w:marRight w:val="0"/>
      <w:marTop w:val="0"/>
      <w:marBottom w:val="0"/>
      <w:divBdr>
        <w:top w:val="none" w:sz="0" w:space="0" w:color="auto"/>
        <w:left w:val="none" w:sz="0" w:space="0" w:color="auto"/>
        <w:bottom w:val="none" w:sz="0" w:space="0" w:color="auto"/>
        <w:right w:val="none" w:sz="0" w:space="0" w:color="auto"/>
      </w:divBdr>
    </w:div>
    <w:div w:id="718288018">
      <w:bodyDiv w:val="1"/>
      <w:marLeft w:val="0"/>
      <w:marRight w:val="0"/>
      <w:marTop w:val="0"/>
      <w:marBottom w:val="0"/>
      <w:divBdr>
        <w:top w:val="none" w:sz="0" w:space="0" w:color="auto"/>
        <w:left w:val="none" w:sz="0" w:space="0" w:color="auto"/>
        <w:bottom w:val="none" w:sz="0" w:space="0" w:color="auto"/>
        <w:right w:val="none" w:sz="0" w:space="0" w:color="auto"/>
      </w:divBdr>
    </w:div>
    <w:div w:id="725375099">
      <w:bodyDiv w:val="1"/>
      <w:marLeft w:val="0"/>
      <w:marRight w:val="0"/>
      <w:marTop w:val="0"/>
      <w:marBottom w:val="0"/>
      <w:divBdr>
        <w:top w:val="none" w:sz="0" w:space="0" w:color="auto"/>
        <w:left w:val="none" w:sz="0" w:space="0" w:color="auto"/>
        <w:bottom w:val="none" w:sz="0" w:space="0" w:color="auto"/>
        <w:right w:val="none" w:sz="0" w:space="0" w:color="auto"/>
      </w:divBdr>
    </w:div>
    <w:div w:id="725491012">
      <w:bodyDiv w:val="1"/>
      <w:marLeft w:val="0"/>
      <w:marRight w:val="0"/>
      <w:marTop w:val="0"/>
      <w:marBottom w:val="0"/>
      <w:divBdr>
        <w:top w:val="none" w:sz="0" w:space="0" w:color="auto"/>
        <w:left w:val="none" w:sz="0" w:space="0" w:color="auto"/>
        <w:bottom w:val="none" w:sz="0" w:space="0" w:color="auto"/>
        <w:right w:val="none" w:sz="0" w:space="0" w:color="auto"/>
      </w:divBdr>
    </w:div>
    <w:div w:id="737172020">
      <w:bodyDiv w:val="1"/>
      <w:marLeft w:val="0"/>
      <w:marRight w:val="0"/>
      <w:marTop w:val="0"/>
      <w:marBottom w:val="0"/>
      <w:divBdr>
        <w:top w:val="none" w:sz="0" w:space="0" w:color="auto"/>
        <w:left w:val="none" w:sz="0" w:space="0" w:color="auto"/>
        <w:bottom w:val="none" w:sz="0" w:space="0" w:color="auto"/>
        <w:right w:val="none" w:sz="0" w:space="0" w:color="auto"/>
      </w:divBdr>
    </w:div>
    <w:div w:id="742410430">
      <w:bodyDiv w:val="1"/>
      <w:marLeft w:val="0"/>
      <w:marRight w:val="0"/>
      <w:marTop w:val="0"/>
      <w:marBottom w:val="0"/>
      <w:divBdr>
        <w:top w:val="none" w:sz="0" w:space="0" w:color="auto"/>
        <w:left w:val="none" w:sz="0" w:space="0" w:color="auto"/>
        <w:bottom w:val="none" w:sz="0" w:space="0" w:color="auto"/>
        <w:right w:val="none" w:sz="0" w:space="0" w:color="auto"/>
      </w:divBdr>
    </w:div>
    <w:div w:id="745107676">
      <w:bodyDiv w:val="1"/>
      <w:marLeft w:val="0"/>
      <w:marRight w:val="0"/>
      <w:marTop w:val="0"/>
      <w:marBottom w:val="0"/>
      <w:divBdr>
        <w:top w:val="none" w:sz="0" w:space="0" w:color="auto"/>
        <w:left w:val="none" w:sz="0" w:space="0" w:color="auto"/>
        <w:bottom w:val="none" w:sz="0" w:space="0" w:color="auto"/>
        <w:right w:val="none" w:sz="0" w:space="0" w:color="auto"/>
      </w:divBdr>
    </w:div>
    <w:div w:id="758721825">
      <w:bodyDiv w:val="1"/>
      <w:marLeft w:val="0"/>
      <w:marRight w:val="0"/>
      <w:marTop w:val="0"/>
      <w:marBottom w:val="0"/>
      <w:divBdr>
        <w:top w:val="none" w:sz="0" w:space="0" w:color="auto"/>
        <w:left w:val="none" w:sz="0" w:space="0" w:color="auto"/>
        <w:bottom w:val="none" w:sz="0" w:space="0" w:color="auto"/>
        <w:right w:val="none" w:sz="0" w:space="0" w:color="auto"/>
      </w:divBdr>
    </w:div>
    <w:div w:id="772167040">
      <w:bodyDiv w:val="1"/>
      <w:marLeft w:val="0"/>
      <w:marRight w:val="0"/>
      <w:marTop w:val="0"/>
      <w:marBottom w:val="0"/>
      <w:divBdr>
        <w:top w:val="none" w:sz="0" w:space="0" w:color="auto"/>
        <w:left w:val="none" w:sz="0" w:space="0" w:color="auto"/>
        <w:bottom w:val="none" w:sz="0" w:space="0" w:color="auto"/>
        <w:right w:val="none" w:sz="0" w:space="0" w:color="auto"/>
      </w:divBdr>
    </w:div>
    <w:div w:id="778380979">
      <w:bodyDiv w:val="1"/>
      <w:marLeft w:val="0"/>
      <w:marRight w:val="0"/>
      <w:marTop w:val="0"/>
      <w:marBottom w:val="0"/>
      <w:divBdr>
        <w:top w:val="none" w:sz="0" w:space="0" w:color="auto"/>
        <w:left w:val="none" w:sz="0" w:space="0" w:color="auto"/>
        <w:bottom w:val="none" w:sz="0" w:space="0" w:color="auto"/>
        <w:right w:val="none" w:sz="0" w:space="0" w:color="auto"/>
      </w:divBdr>
    </w:div>
    <w:div w:id="804856981">
      <w:bodyDiv w:val="1"/>
      <w:marLeft w:val="0"/>
      <w:marRight w:val="0"/>
      <w:marTop w:val="0"/>
      <w:marBottom w:val="0"/>
      <w:divBdr>
        <w:top w:val="none" w:sz="0" w:space="0" w:color="auto"/>
        <w:left w:val="none" w:sz="0" w:space="0" w:color="auto"/>
        <w:bottom w:val="none" w:sz="0" w:space="0" w:color="auto"/>
        <w:right w:val="none" w:sz="0" w:space="0" w:color="auto"/>
      </w:divBdr>
    </w:div>
    <w:div w:id="813713479">
      <w:bodyDiv w:val="1"/>
      <w:marLeft w:val="0"/>
      <w:marRight w:val="0"/>
      <w:marTop w:val="0"/>
      <w:marBottom w:val="0"/>
      <w:divBdr>
        <w:top w:val="none" w:sz="0" w:space="0" w:color="auto"/>
        <w:left w:val="none" w:sz="0" w:space="0" w:color="auto"/>
        <w:bottom w:val="none" w:sz="0" w:space="0" w:color="auto"/>
        <w:right w:val="none" w:sz="0" w:space="0" w:color="auto"/>
      </w:divBdr>
    </w:div>
    <w:div w:id="826243894">
      <w:bodyDiv w:val="1"/>
      <w:marLeft w:val="0"/>
      <w:marRight w:val="0"/>
      <w:marTop w:val="0"/>
      <w:marBottom w:val="0"/>
      <w:divBdr>
        <w:top w:val="none" w:sz="0" w:space="0" w:color="auto"/>
        <w:left w:val="none" w:sz="0" w:space="0" w:color="auto"/>
        <w:bottom w:val="none" w:sz="0" w:space="0" w:color="auto"/>
        <w:right w:val="none" w:sz="0" w:space="0" w:color="auto"/>
      </w:divBdr>
    </w:div>
    <w:div w:id="832061577">
      <w:bodyDiv w:val="1"/>
      <w:marLeft w:val="0"/>
      <w:marRight w:val="0"/>
      <w:marTop w:val="0"/>
      <w:marBottom w:val="0"/>
      <w:divBdr>
        <w:top w:val="none" w:sz="0" w:space="0" w:color="auto"/>
        <w:left w:val="none" w:sz="0" w:space="0" w:color="auto"/>
        <w:bottom w:val="none" w:sz="0" w:space="0" w:color="auto"/>
        <w:right w:val="none" w:sz="0" w:space="0" w:color="auto"/>
      </w:divBdr>
    </w:div>
    <w:div w:id="847865379">
      <w:bodyDiv w:val="1"/>
      <w:marLeft w:val="0"/>
      <w:marRight w:val="0"/>
      <w:marTop w:val="0"/>
      <w:marBottom w:val="0"/>
      <w:divBdr>
        <w:top w:val="none" w:sz="0" w:space="0" w:color="auto"/>
        <w:left w:val="none" w:sz="0" w:space="0" w:color="auto"/>
        <w:bottom w:val="none" w:sz="0" w:space="0" w:color="auto"/>
        <w:right w:val="none" w:sz="0" w:space="0" w:color="auto"/>
      </w:divBdr>
    </w:div>
    <w:div w:id="848830159">
      <w:bodyDiv w:val="1"/>
      <w:marLeft w:val="0"/>
      <w:marRight w:val="0"/>
      <w:marTop w:val="0"/>
      <w:marBottom w:val="0"/>
      <w:divBdr>
        <w:top w:val="none" w:sz="0" w:space="0" w:color="auto"/>
        <w:left w:val="none" w:sz="0" w:space="0" w:color="auto"/>
        <w:bottom w:val="none" w:sz="0" w:space="0" w:color="auto"/>
        <w:right w:val="none" w:sz="0" w:space="0" w:color="auto"/>
      </w:divBdr>
    </w:div>
    <w:div w:id="863597420">
      <w:bodyDiv w:val="1"/>
      <w:marLeft w:val="0"/>
      <w:marRight w:val="0"/>
      <w:marTop w:val="0"/>
      <w:marBottom w:val="0"/>
      <w:divBdr>
        <w:top w:val="none" w:sz="0" w:space="0" w:color="auto"/>
        <w:left w:val="none" w:sz="0" w:space="0" w:color="auto"/>
        <w:bottom w:val="none" w:sz="0" w:space="0" w:color="auto"/>
        <w:right w:val="none" w:sz="0" w:space="0" w:color="auto"/>
      </w:divBdr>
    </w:div>
    <w:div w:id="864564629">
      <w:bodyDiv w:val="1"/>
      <w:marLeft w:val="0"/>
      <w:marRight w:val="0"/>
      <w:marTop w:val="0"/>
      <w:marBottom w:val="0"/>
      <w:divBdr>
        <w:top w:val="none" w:sz="0" w:space="0" w:color="auto"/>
        <w:left w:val="none" w:sz="0" w:space="0" w:color="auto"/>
        <w:bottom w:val="none" w:sz="0" w:space="0" w:color="auto"/>
        <w:right w:val="none" w:sz="0" w:space="0" w:color="auto"/>
      </w:divBdr>
    </w:div>
    <w:div w:id="866219123">
      <w:bodyDiv w:val="1"/>
      <w:marLeft w:val="0"/>
      <w:marRight w:val="0"/>
      <w:marTop w:val="0"/>
      <w:marBottom w:val="0"/>
      <w:divBdr>
        <w:top w:val="none" w:sz="0" w:space="0" w:color="auto"/>
        <w:left w:val="none" w:sz="0" w:space="0" w:color="auto"/>
        <w:bottom w:val="none" w:sz="0" w:space="0" w:color="auto"/>
        <w:right w:val="none" w:sz="0" w:space="0" w:color="auto"/>
      </w:divBdr>
    </w:div>
    <w:div w:id="876740973">
      <w:bodyDiv w:val="1"/>
      <w:marLeft w:val="0"/>
      <w:marRight w:val="0"/>
      <w:marTop w:val="0"/>
      <w:marBottom w:val="0"/>
      <w:divBdr>
        <w:top w:val="none" w:sz="0" w:space="0" w:color="auto"/>
        <w:left w:val="none" w:sz="0" w:space="0" w:color="auto"/>
        <w:bottom w:val="none" w:sz="0" w:space="0" w:color="auto"/>
        <w:right w:val="none" w:sz="0" w:space="0" w:color="auto"/>
      </w:divBdr>
    </w:div>
    <w:div w:id="881408124">
      <w:bodyDiv w:val="1"/>
      <w:marLeft w:val="0"/>
      <w:marRight w:val="0"/>
      <w:marTop w:val="0"/>
      <w:marBottom w:val="0"/>
      <w:divBdr>
        <w:top w:val="none" w:sz="0" w:space="0" w:color="auto"/>
        <w:left w:val="none" w:sz="0" w:space="0" w:color="auto"/>
        <w:bottom w:val="none" w:sz="0" w:space="0" w:color="auto"/>
        <w:right w:val="none" w:sz="0" w:space="0" w:color="auto"/>
      </w:divBdr>
    </w:div>
    <w:div w:id="890267303">
      <w:bodyDiv w:val="1"/>
      <w:marLeft w:val="0"/>
      <w:marRight w:val="0"/>
      <w:marTop w:val="0"/>
      <w:marBottom w:val="0"/>
      <w:divBdr>
        <w:top w:val="none" w:sz="0" w:space="0" w:color="auto"/>
        <w:left w:val="none" w:sz="0" w:space="0" w:color="auto"/>
        <w:bottom w:val="none" w:sz="0" w:space="0" w:color="auto"/>
        <w:right w:val="none" w:sz="0" w:space="0" w:color="auto"/>
      </w:divBdr>
    </w:div>
    <w:div w:id="898907434">
      <w:bodyDiv w:val="1"/>
      <w:marLeft w:val="0"/>
      <w:marRight w:val="0"/>
      <w:marTop w:val="0"/>
      <w:marBottom w:val="0"/>
      <w:divBdr>
        <w:top w:val="none" w:sz="0" w:space="0" w:color="auto"/>
        <w:left w:val="none" w:sz="0" w:space="0" w:color="auto"/>
        <w:bottom w:val="none" w:sz="0" w:space="0" w:color="auto"/>
        <w:right w:val="none" w:sz="0" w:space="0" w:color="auto"/>
      </w:divBdr>
    </w:div>
    <w:div w:id="902563212">
      <w:bodyDiv w:val="1"/>
      <w:marLeft w:val="0"/>
      <w:marRight w:val="0"/>
      <w:marTop w:val="0"/>
      <w:marBottom w:val="0"/>
      <w:divBdr>
        <w:top w:val="none" w:sz="0" w:space="0" w:color="auto"/>
        <w:left w:val="none" w:sz="0" w:space="0" w:color="auto"/>
        <w:bottom w:val="none" w:sz="0" w:space="0" w:color="auto"/>
        <w:right w:val="none" w:sz="0" w:space="0" w:color="auto"/>
      </w:divBdr>
    </w:div>
    <w:div w:id="908154278">
      <w:bodyDiv w:val="1"/>
      <w:marLeft w:val="0"/>
      <w:marRight w:val="0"/>
      <w:marTop w:val="0"/>
      <w:marBottom w:val="0"/>
      <w:divBdr>
        <w:top w:val="none" w:sz="0" w:space="0" w:color="auto"/>
        <w:left w:val="none" w:sz="0" w:space="0" w:color="auto"/>
        <w:bottom w:val="none" w:sz="0" w:space="0" w:color="auto"/>
        <w:right w:val="none" w:sz="0" w:space="0" w:color="auto"/>
      </w:divBdr>
    </w:div>
    <w:div w:id="915894383">
      <w:bodyDiv w:val="1"/>
      <w:marLeft w:val="0"/>
      <w:marRight w:val="0"/>
      <w:marTop w:val="0"/>
      <w:marBottom w:val="0"/>
      <w:divBdr>
        <w:top w:val="none" w:sz="0" w:space="0" w:color="auto"/>
        <w:left w:val="none" w:sz="0" w:space="0" w:color="auto"/>
        <w:bottom w:val="none" w:sz="0" w:space="0" w:color="auto"/>
        <w:right w:val="none" w:sz="0" w:space="0" w:color="auto"/>
      </w:divBdr>
    </w:div>
    <w:div w:id="935291339">
      <w:bodyDiv w:val="1"/>
      <w:marLeft w:val="0"/>
      <w:marRight w:val="0"/>
      <w:marTop w:val="0"/>
      <w:marBottom w:val="0"/>
      <w:divBdr>
        <w:top w:val="none" w:sz="0" w:space="0" w:color="auto"/>
        <w:left w:val="none" w:sz="0" w:space="0" w:color="auto"/>
        <w:bottom w:val="none" w:sz="0" w:space="0" w:color="auto"/>
        <w:right w:val="none" w:sz="0" w:space="0" w:color="auto"/>
      </w:divBdr>
    </w:div>
    <w:div w:id="949511415">
      <w:bodyDiv w:val="1"/>
      <w:marLeft w:val="0"/>
      <w:marRight w:val="0"/>
      <w:marTop w:val="0"/>
      <w:marBottom w:val="0"/>
      <w:divBdr>
        <w:top w:val="none" w:sz="0" w:space="0" w:color="auto"/>
        <w:left w:val="none" w:sz="0" w:space="0" w:color="auto"/>
        <w:bottom w:val="none" w:sz="0" w:space="0" w:color="auto"/>
        <w:right w:val="none" w:sz="0" w:space="0" w:color="auto"/>
      </w:divBdr>
    </w:div>
    <w:div w:id="966668435">
      <w:bodyDiv w:val="1"/>
      <w:marLeft w:val="0"/>
      <w:marRight w:val="0"/>
      <w:marTop w:val="0"/>
      <w:marBottom w:val="0"/>
      <w:divBdr>
        <w:top w:val="none" w:sz="0" w:space="0" w:color="auto"/>
        <w:left w:val="none" w:sz="0" w:space="0" w:color="auto"/>
        <w:bottom w:val="none" w:sz="0" w:space="0" w:color="auto"/>
        <w:right w:val="none" w:sz="0" w:space="0" w:color="auto"/>
      </w:divBdr>
    </w:div>
    <w:div w:id="974603588">
      <w:bodyDiv w:val="1"/>
      <w:marLeft w:val="0"/>
      <w:marRight w:val="0"/>
      <w:marTop w:val="0"/>
      <w:marBottom w:val="0"/>
      <w:divBdr>
        <w:top w:val="none" w:sz="0" w:space="0" w:color="auto"/>
        <w:left w:val="none" w:sz="0" w:space="0" w:color="auto"/>
        <w:bottom w:val="none" w:sz="0" w:space="0" w:color="auto"/>
        <w:right w:val="none" w:sz="0" w:space="0" w:color="auto"/>
      </w:divBdr>
    </w:div>
    <w:div w:id="983003291">
      <w:bodyDiv w:val="1"/>
      <w:marLeft w:val="0"/>
      <w:marRight w:val="0"/>
      <w:marTop w:val="0"/>
      <w:marBottom w:val="0"/>
      <w:divBdr>
        <w:top w:val="none" w:sz="0" w:space="0" w:color="auto"/>
        <w:left w:val="none" w:sz="0" w:space="0" w:color="auto"/>
        <w:bottom w:val="none" w:sz="0" w:space="0" w:color="auto"/>
        <w:right w:val="none" w:sz="0" w:space="0" w:color="auto"/>
      </w:divBdr>
    </w:div>
    <w:div w:id="997465821">
      <w:bodyDiv w:val="1"/>
      <w:marLeft w:val="0"/>
      <w:marRight w:val="0"/>
      <w:marTop w:val="0"/>
      <w:marBottom w:val="0"/>
      <w:divBdr>
        <w:top w:val="none" w:sz="0" w:space="0" w:color="auto"/>
        <w:left w:val="none" w:sz="0" w:space="0" w:color="auto"/>
        <w:bottom w:val="none" w:sz="0" w:space="0" w:color="auto"/>
        <w:right w:val="none" w:sz="0" w:space="0" w:color="auto"/>
      </w:divBdr>
    </w:div>
    <w:div w:id="1005787160">
      <w:bodyDiv w:val="1"/>
      <w:marLeft w:val="0"/>
      <w:marRight w:val="0"/>
      <w:marTop w:val="0"/>
      <w:marBottom w:val="0"/>
      <w:divBdr>
        <w:top w:val="none" w:sz="0" w:space="0" w:color="auto"/>
        <w:left w:val="none" w:sz="0" w:space="0" w:color="auto"/>
        <w:bottom w:val="none" w:sz="0" w:space="0" w:color="auto"/>
        <w:right w:val="none" w:sz="0" w:space="0" w:color="auto"/>
      </w:divBdr>
    </w:div>
    <w:div w:id="1007707159">
      <w:bodyDiv w:val="1"/>
      <w:marLeft w:val="0"/>
      <w:marRight w:val="0"/>
      <w:marTop w:val="0"/>
      <w:marBottom w:val="0"/>
      <w:divBdr>
        <w:top w:val="none" w:sz="0" w:space="0" w:color="auto"/>
        <w:left w:val="none" w:sz="0" w:space="0" w:color="auto"/>
        <w:bottom w:val="none" w:sz="0" w:space="0" w:color="auto"/>
        <w:right w:val="none" w:sz="0" w:space="0" w:color="auto"/>
      </w:divBdr>
    </w:div>
    <w:div w:id="1025137311">
      <w:bodyDiv w:val="1"/>
      <w:marLeft w:val="0"/>
      <w:marRight w:val="0"/>
      <w:marTop w:val="0"/>
      <w:marBottom w:val="0"/>
      <w:divBdr>
        <w:top w:val="none" w:sz="0" w:space="0" w:color="auto"/>
        <w:left w:val="none" w:sz="0" w:space="0" w:color="auto"/>
        <w:bottom w:val="none" w:sz="0" w:space="0" w:color="auto"/>
        <w:right w:val="none" w:sz="0" w:space="0" w:color="auto"/>
      </w:divBdr>
    </w:div>
    <w:div w:id="1033917322">
      <w:bodyDiv w:val="1"/>
      <w:marLeft w:val="0"/>
      <w:marRight w:val="0"/>
      <w:marTop w:val="0"/>
      <w:marBottom w:val="0"/>
      <w:divBdr>
        <w:top w:val="none" w:sz="0" w:space="0" w:color="auto"/>
        <w:left w:val="none" w:sz="0" w:space="0" w:color="auto"/>
        <w:bottom w:val="none" w:sz="0" w:space="0" w:color="auto"/>
        <w:right w:val="none" w:sz="0" w:space="0" w:color="auto"/>
      </w:divBdr>
    </w:div>
    <w:div w:id="1042368620">
      <w:bodyDiv w:val="1"/>
      <w:marLeft w:val="0"/>
      <w:marRight w:val="0"/>
      <w:marTop w:val="0"/>
      <w:marBottom w:val="0"/>
      <w:divBdr>
        <w:top w:val="none" w:sz="0" w:space="0" w:color="auto"/>
        <w:left w:val="none" w:sz="0" w:space="0" w:color="auto"/>
        <w:bottom w:val="none" w:sz="0" w:space="0" w:color="auto"/>
        <w:right w:val="none" w:sz="0" w:space="0" w:color="auto"/>
      </w:divBdr>
    </w:div>
    <w:div w:id="1043989111">
      <w:bodyDiv w:val="1"/>
      <w:marLeft w:val="0"/>
      <w:marRight w:val="0"/>
      <w:marTop w:val="0"/>
      <w:marBottom w:val="0"/>
      <w:divBdr>
        <w:top w:val="none" w:sz="0" w:space="0" w:color="auto"/>
        <w:left w:val="none" w:sz="0" w:space="0" w:color="auto"/>
        <w:bottom w:val="none" w:sz="0" w:space="0" w:color="auto"/>
        <w:right w:val="none" w:sz="0" w:space="0" w:color="auto"/>
      </w:divBdr>
    </w:div>
    <w:div w:id="1052509815">
      <w:bodyDiv w:val="1"/>
      <w:marLeft w:val="0"/>
      <w:marRight w:val="0"/>
      <w:marTop w:val="0"/>
      <w:marBottom w:val="0"/>
      <w:divBdr>
        <w:top w:val="none" w:sz="0" w:space="0" w:color="auto"/>
        <w:left w:val="none" w:sz="0" w:space="0" w:color="auto"/>
        <w:bottom w:val="none" w:sz="0" w:space="0" w:color="auto"/>
        <w:right w:val="none" w:sz="0" w:space="0" w:color="auto"/>
      </w:divBdr>
    </w:div>
    <w:div w:id="1053387695">
      <w:bodyDiv w:val="1"/>
      <w:marLeft w:val="0"/>
      <w:marRight w:val="0"/>
      <w:marTop w:val="0"/>
      <w:marBottom w:val="0"/>
      <w:divBdr>
        <w:top w:val="none" w:sz="0" w:space="0" w:color="auto"/>
        <w:left w:val="none" w:sz="0" w:space="0" w:color="auto"/>
        <w:bottom w:val="none" w:sz="0" w:space="0" w:color="auto"/>
        <w:right w:val="none" w:sz="0" w:space="0" w:color="auto"/>
      </w:divBdr>
    </w:div>
    <w:div w:id="1060714891">
      <w:bodyDiv w:val="1"/>
      <w:marLeft w:val="0"/>
      <w:marRight w:val="0"/>
      <w:marTop w:val="0"/>
      <w:marBottom w:val="0"/>
      <w:divBdr>
        <w:top w:val="none" w:sz="0" w:space="0" w:color="auto"/>
        <w:left w:val="none" w:sz="0" w:space="0" w:color="auto"/>
        <w:bottom w:val="none" w:sz="0" w:space="0" w:color="auto"/>
        <w:right w:val="none" w:sz="0" w:space="0" w:color="auto"/>
      </w:divBdr>
    </w:div>
    <w:div w:id="1063336210">
      <w:bodyDiv w:val="1"/>
      <w:marLeft w:val="0"/>
      <w:marRight w:val="0"/>
      <w:marTop w:val="0"/>
      <w:marBottom w:val="0"/>
      <w:divBdr>
        <w:top w:val="none" w:sz="0" w:space="0" w:color="auto"/>
        <w:left w:val="none" w:sz="0" w:space="0" w:color="auto"/>
        <w:bottom w:val="none" w:sz="0" w:space="0" w:color="auto"/>
        <w:right w:val="none" w:sz="0" w:space="0" w:color="auto"/>
      </w:divBdr>
    </w:div>
    <w:div w:id="1082989324">
      <w:bodyDiv w:val="1"/>
      <w:marLeft w:val="0"/>
      <w:marRight w:val="0"/>
      <w:marTop w:val="0"/>
      <w:marBottom w:val="0"/>
      <w:divBdr>
        <w:top w:val="none" w:sz="0" w:space="0" w:color="auto"/>
        <w:left w:val="none" w:sz="0" w:space="0" w:color="auto"/>
        <w:bottom w:val="none" w:sz="0" w:space="0" w:color="auto"/>
        <w:right w:val="none" w:sz="0" w:space="0" w:color="auto"/>
      </w:divBdr>
    </w:div>
    <w:div w:id="1084105798">
      <w:bodyDiv w:val="1"/>
      <w:marLeft w:val="0"/>
      <w:marRight w:val="0"/>
      <w:marTop w:val="0"/>
      <w:marBottom w:val="0"/>
      <w:divBdr>
        <w:top w:val="none" w:sz="0" w:space="0" w:color="auto"/>
        <w:left w:val="none" w:sz="0" w:space="0" w:color="auto"/>
        <w:bottom w:val="none" w:sz="0" w:space="0" w:color="auto"/>
        <w:right w:val="none" w:sz="0" w:space="0" w:color="auto"/>
      </w:divBdr>
    </w:div>
    <w:div w:id="1086852012">
      <w:bodyDiv w:val="1"/>
      <w:marLeft w:val="0"/>
      <w:marRight w:val="0"/>
      <w:marTop w:val="0"/>
      <w:marBottom w:val="0"/>
      <w:divBdr>
        <w:top w:val="none" w:sz="0" w:space="0" w:color="auto"/>
        <w:left w:val="none" w:sz="0" w:space="0" w:color="auto"/>
        <w:bottom w:val="none" w:sz="0" w:space="0" w:color="auto"/>
        <w:right w:val="none" w:sz="0" w:space="0" w:color="auto"/>
      </w:divBdr>
    </w:div>
    <w:div w:id="1089740788">
      <w:bodyDiv w:val="1"/>
      <w:marLeft w:val="0"/>
      <w:marRight w:val="0"/>
      <w:marTop w:val="0"/>
      <w:marBottom w:val="0"/>
      <w:divBdr>
        <w:top w:val="none" w:sz="0" w:space="0" w:color="auto"/>
        <w:left w:val="none" w:sz="0" w:space="0" w:color="auto"/>
        <w:bottom w:val="none" w:sz="0" w:space="0" w:color="auto"/>
        <w:right w:val="none" w:sz="0" w:space="0" w:color="auto"/>
      </w:divBdr>
    </w:div>
    <w:div w:id="1091584134">
      <w:bodyDiv w:val="1"/>
      <w:marLeft w:val="0"/>
      <w:marRight w:val="0"/>
      <w:marTop w:val="0"/>
      <w:marBottom w:val="0"/>
      <w:divBdr>
        <w:top w:val="none" w:sz="0" w:space="0" w:color="auto"/>
        <w:left w:val="none" w:sz="0" w:space="0" w:color="auto"/>
        <w:bottom w:val="none" w:sz="0" w:space="0" w:color="auto"/>
        <w:right w:val="none" w:sz="0" w:space="0" w:color="auto"/>
      </w:divBdr>
    </w:div>
    <w:div w:id="1103845770">
      <w:bodyDiv w:val="1"/>
      <w:marLeft w:val="0"/>
      <w:marRight w:val="0"/>
      <w:marTop w:val="0"/>
      <w:marBottom w:val="0"/>
      <w:divBdr>
        <w:top w:val="none" w:sz="0" w:space="0" w:color="auto"/>
        <w:left w:val="none" w:sz="0" w:space="0" w:color="auto"/>
        <w:bottom w:val="none" w:sz="0" w:space="0" w:color="auto"/>
        <w:right w:val="none" w:sz="0" w:space="0" w:color="auto"/>
      </w:divBdr>
    </w:div>
    <w:div w:id="1110583966">
      <w:bodyDiv w:val="1"/>
      <w:marLeft w:val="0"/>
      <w:marRight w:val="0"/>
      <w:marTop w:val="0"/>
      <w:marBottom w:val="0"/>
      <w:divBdr>
        <w:top w:val="none" w:sz="0" w:space="0" w:color="auto"/>
        <w:left w:val="none" w:sz="0" w:space="0" w:color="auto"/>
        <w:bottom w:val="none" w:sz="0" w:space="0" w:color="auto"/>
        <w:right w:val="none" w:sz="0" w:space="0" w:color="auto"/>
      </w:divBdr>
    </w:div>
    <w:div w:id="1110976807">
      <w:bodyDiv w:val="1"/>
      <w:marLeft w:val="0"/>
      <w:marRight w:val="0"/>
      <w:marTop w:val="0"/>
      <w:marBottom w:val="0"/>
      <w:divBdr>
        <w:top w:val="none" w:sz="0" w:space="0" w:color="auto"/>
        <w:left w:val="none" w:sz="0" w:space="0" w:color="auto"/>
        <w:bottom w:val="none" w:sz="0" w:space="0" w:color="auto"/>
        <w:right w:val="none" w:sz="0" w:space="0" w:color="auto"/>
      </w:divBdr>
    </w:div>
    <w:div w:id="1152871695">
      <w:bodyDiv w:val="1"/>
      <w:marLeft w:val="0"/>
      <w:marRight w:val="0"/>
      <w:marTop w:val="0"/>
      <w:marBottom w:val="0"/>
      <w:divBdr>
        <w:top w:val="none" w:sz="0" w:space="0" w:color="auto"/>
        <w:left w:val="none" w:sz="0" w:space="0" w:color="auto"/>
        <w:bottom w:val="none" w:sz="0" w:space="0" w:color="auto"/>
        <w:right w:val="none" w:sz="0" w:space="0" w:color="auto"/>
      </w:divBdr>
    </w:div>
    <w:div w:id="1153644341">
      <w:bodyDiv w:val="1"/>
      <w:marLeft w:val="0"/>
      <w:marRight w:val="0"/>
      <w:marTop w:val="0"/>
      <w:marBottom w:val="0"/>
      <w:divBdr>
        <w:top w:val="none" w:sz="0" w:space="0" w:color="auto"/>
        <w:left w:val="none" w:sz="0" w:space="0" w:color="auto"/>
        <w:bottom w:val="none" w:sz="0" w:space="0" w:color="auto"/>
        <w:right w:val="none" w:sz="0" w:space="0" w:color="auto"/>
      </w:divBdr>
    </w:div>
    <w:div w:id="1158963283">
      <w:bodyDiv w:val="1"/>
      <w:marLeft w:val="0"/>
      <w:marRight w:val="0"/>
      <w:marTop w:val="0"/>
      <w:marBottom w:val="0"/>
      <w:divBdr>
        <w:top w:val="none" w:sz="0" w:space="0" w:color="auto"/>
        <w:left w:val="none" w:sz="0" w:space="0" w:color="auto"/>
        <w:bottom w:val="none" w:sz="0" w:space="0" w:color="auto"/>
        <w:right w:val="none" w:sz="0" w:space="0" w:color="auto"/>
      </w:divBdr>
    </w:div>
    <w:div w:id="1169563526">
      <w:bodyDiv w:val="1"/>
      <w:marLeft w:val="0"/>
      <w:marRight w:val="0"/>
      <w:marTop w:val="0"/>
      <w:marBottom w:val="0"/>
      <w:divBdr>
        <w:top w:val="none" w:sz="0" w:space="0" w:color="auto"/>
        <w:left w:val="none" w:sz="0" w:space="0" w:color="auto"/>
        <w:bottom w:val="none" w:sz="0" w:space="0" w:color="auto"/>
        <w:right w:val="none" w:sz="0" w:space="0" w:color="auto"/>
      </w:divBdr>
    </w:div>
    <w:div w:id="1170219550">
      <w:bodyDiv w:val="1"/>
      <w:marLeft w:val="0"/>
      <w:marRight w:val="0"/>
      <w:marTop w:val="0"/>
      <w:marBottom w:val="0"/>
      <w:divBdr>
        <w:top w:val="none" w:sz="0" w:space="0" w:color="auto"/>
        <w:left w:val="none" w:sz="0" w:space="0" w:color="auto"/>
        <w:bottom w:val="none" w:sz="0" w:space="0" w:color="auto"/>
        <w:right w:val="none" w:sz="0" w:space="0" w:color="auto"/>
      </w:divBdr>
    </w:div>
    <w:div w:id="1180585261">
      <w:bodyDiv w:val="1"/>
      <w:marLeft w:val="0"/>
      <w:marRight w:val="0"/>
      <w:marTop w:val="0"/>
      <w:marBottom w:val="0"/>
      <w:divBdr>
        <w:top w:val="none" w:sz="0" w:space="0" w:color="auto"/>
        <w:left w:val="none" w:sz="0" w:space="0" w:color="auto"/>
        <w:bottom w:val="none" w:sz="0" w:space="0" w:color="auto"/>
        <w:right w:val="none" w:sz="0" w:space="0" w:color="auto"/>
      </w:divBdr>
    </w:div>
    <w:div w:id="1181550951">
      <w:bodyDiv w:val="1"/>
      <w:marLeft w:val="0"/>
      <w:marRight w:val="0"/>
      <w:marTop w:val="0"/>
      <w:marBottom w:val="0"/>
      <w:divBdr>
        <w:top w:val="none" w:sz="0" w:space="0" w:color="auto"/>
        <w:left w:val="none" w:sz="0" w:space="0" w:color="auto"/>
        <w:bottom w:val="none" w:sz="0" w:space="0" w:color="auto"/>
        <w:right w:val="none" w:sz="0" w:space="0" w:color="auto"/>
      </w:divBdr>
    </w:div>
    <w:div w:id="1182822177">
      <w:bodyDiv w:val="1"/>
      <w:marLeft w:val="0"/>
      <w:marRight w:val="0"/>
      <w:marTop w:val="0"/>
      <w:marBottom w:val="0"/>
      <w:divBdr>
        <w:top w:val="none" w:sz="0" w:space="0" w:color="auto"/>
        <w:left w:val="none" w:sz="0" w:space="0" w:color="auto"/>
        <w:bottom w:val="none" w:sz="0" w:space="0" w:color="auto"/>
        <w:right w:val="none" w:sz="0" w:space="0" w:color="auto"/>
      </w:divBdr>
    </w:div>
    <w:div w:id="1184897859">
      <w:bodyDiv w:val="1"/>
      <w:marLeft w:val="0"/>
      <w:marRight w:val="0"/>
      <w:marTop w:val="0"/>
      <w:marBottom w:val="0"/>
      <w:divBdr>
        <w:top w:val="none" w:sz="0" w:space="0" w:color="auto"/>
        <w:left w:val="none" w:sz="0" w:space="0" w:color="auto"/>
        <w:bottom w:val="none" w:sz="0" w:space="0" w:color="auto"/>
        <w:right w:val="none" w:sz="0" w:space="0" w:color="auto"/>
      </w:divBdr>
    </w:div>
    <w:div w:id="1203440171">
      <w:bodyDiv w:val="1"/>
      <w:marLeft w:val="0"/>
      <w:marRight w:val="0"/>
      <w:marTop w:val="0"/>
      <w:marBottom w:val="0"/>
      <w:divBdr>
        <w:top w:val="none" w:sz="0" w:space="0" w:color="auto"/>
        <w:left w:val="none" w:sz="0" w:space="0" w:color="auto"/>
        <w:bottom w:val="none" w:sz="0" w:space="0" w:color="auto"/>
        <w:right w:val="none" w:sz="0" w:space="0" w:color="auto"/>
      </w:divBdr>
    </w:div>
    <w:div w:id="1213350923">
      <w:bodyDiv w:val="1"/>
      <w:marLeft w:val="0"/>
      <w:marRight w:val="0"/>
      <w:marTop w:val="0"/>
      <w:marBottom w:val="0"/>
      <w:divBdr>
        <w:top w:val="none" w:sz="0" w:space="0" w:color="auto"/>
        <w:left w:val="none" w:sz="0" w:space="0" w:color="auto"/>
        <w:bottom w:val="none" w:sz="0" w:space="0" w:color="auto"/>
        <w:right w:val="none" w:sz="0" w:space="0" w:color="auto"/>
      </w:divBdr>
    </w:div>
    <w:div w:id="1234655648">
      <w:bodyDiv w:val="1"/>
      <w:marLeft w:val="0"/>
      <w:marRight w:val="0"/>
      <w:marTop w:val="0"/>
      <w:marBottom w:val="0"/>
      <w:divBdr>
        <w:top w:val="none" w:sz="0" w:space="0" w:color="auto"/>
        <w:left w:val="none" w:sz="0" w:space="0" w:color="auto"/>
        <w:bottom w:val="none" w:sz="0" w:space="0" w:color="auto"/>
        <w:right w:val="none" w:sz="0" w:space="0" w:color="auto"/>
      </w:divBdr>
    </w:div>
    <w:div w:id="1244487332">
      <w:bodyDiv w:val="1"/>
      <w:marLeft w:val="0"/>
      <w:marRight w:val="0"/>
      <w:marTop w:val="0"/>
      <w:marBottom w:val="0"/>
      <w:divBdr>
        <w:top w:val="none" w:sz="0" w:space="0" w:color="auto"/>
        <w:left w:val="none" w:sz="0" w:space="0" w:color="auto"/>
        <w:bottom w:val="none" w:sz="0" w:space="0" w:color="auto"/>
        <w:right w:val="none" w:sz="0" w:space="0" w:color="auto"/>
      </w:divBdr>
    </w:div>
    <w:div w:id="1250041241">
      <w:bodyDiv w:val="1"/>
      <w:marLeft w:val="0"/>
      <w:marRight w:val="0"/>
      <w:marTop w:val="0"/>
      <w:marBottom w:val="0"/>
      <w:divBdr>
        <w:top w:val="none" w:sz="0" w:space="0" w:color="auto"/>
        <w:left w:val="none" w:sz="0" w:space="0" w:color="auto"/>
        <w:bottom w:val="none" w:sz="0" w:space="0" w:color="auto"/>
        <w:right w:val="none" w:sz="0" w:space="0" w:color="auto"/>
      </w:divBdr>
    </w:div>
    <w:div w:id="1255094751">
      <w:bodyDiv w:val="1"/>
      <w:marLeft w:val="0"/>
      <w:marRight w:val="0"/>
      <w:marTop w:val="0"/>
      <w:marBottom w:val="0"/>
      <w:divBdr>
        <w:top w:val="none" w:sz="0" w:space="0" w:color="auto"/>
        <w:left w:val="none" w:sz="0" w:space="0" w:color="auto"/>
        <w:bottom w:val="none" w:sz="0" w:space="0" w:color="auto"/>
        <w:right w:val="none" w:sz="0" w:space="0" w:color="auto"/>
      </w:divBdr>
    </w:div>
    <w:div w:id="1263537780">
      <w:bodyDiv w:val="1"/>
      <w:marLeft w:val="0"/>
      <w:marRight w:val="0"/>
      <w:marTop w:val="0"/>
      <w:marBottom w:val="0"/>
      <w:divBdr>
        <w:top w:val="none" w:sz="0" w:space="0" w:color="auto"/>
        <w:left w:val="none" w:sz="0" w:space="0" w:color="auto"/>
        <w:bottom w:val="none" w:sz="0" w:space="0" w:color="auto"/>
        <w:right w:val="none" w:sz="0" w:space="0" w:color="auto"/>
      </w:divBdr>
    </w:div>
    <w:div w:id="1268197660">
      <w:bodyDiv w:val="1"/>
      <w:marLeft w:val="0"/>
      <w:marRight w:val="0"/>
      <w:marTop w:val="0"/>
      <w:marBottom w:val="0"/>
      <w:divBdr>
        <w:top w:val="none" w:sz="0" w:space="0" w:color="auto"/>
        <w:left w:val="none" w:sz="0" w:space="0" w:color="auto"/>
        <w:bottom w:val="none" w:sz="0" w:space="0" w:color="auto"/>
        <w:right w:val="none" w:sz="0" w:space="0" w:color="auto"/>
      </w:divBdr>
    </w:div>
    <w:div w:id="1281261312">
      <w:bodyDiv w:val="1"/>
      <w:marLeft w:val="0"/>
      <w:marRight w:val="0"/>
      <w:marTop w:val="0"/>
      <w:marBottom w:val="0"/>
      <w:divBdr>
        <w:top w:val="none" w:sz="0" w:space="0" w:color="auto"/>
        <w:left w:val="none" w:sz="0" w:space="0" w:color="auto"/>
        <w:bottom w:val="none" w:sz="0" w:space="0" w:color="auto"/>
        <w:right w:val="none" w:sz="0" w:space="0" w:color="auto"/>
      </w:divBdr>
    </w:div>
    <w:div w:id="1287731911">
      <w:bodyDiv w:val="1"/>
      <w:marLeft w:val="0"/>
      <w:marRight w:val="0"/>
      <w:marTop w:val="0"/>
      <w:marBottom w:val="0"/>
      <w:divBdr>
        <w:top w:val="none" w:sz="0" w:space="0" w:color="auto"/>
        <w:left w:val="none" w:sz="0" w:space="0" w:color="auto"/>
        <w:bottom w:val="none" w:sz="0" w:space="0" w:color="auto"/>
        <w:right w:val="none" w:sz="0" w:space="0" w:color="auto"/>
      </w:divBdr>
    </w:div>
    <w:div w:id="1289048191">
      <w:bodyDiv w:val="1"/>
      <w:marLeft w:val="0"/>
      <w:marRight w:val="0"/>
      <w:marTop w:val="0"/>
      <w:marBottom w:val="0"/>
      <w:divBdr>
        <w:top w:val="none" w:sz="0" w:space="0" w:color="auto"/>
        <w:left w:val="none" w:sz="0" w:space="0" w:color="auto"/>
        <w:bottom w:val="none" w:sz="0" w:space="0" w:color="auto"/>
        <w:right w:val="none" w:sz="0" w:space="0" w:color="auto"/>
      </w:divBdr>
    </w:div>
    <w:div w:id="1313607051">
      <w:bodyDiv w:val="1"/>
      <w:marLeft w:val="0"/>
      <w:marRight w:val="0"/>
      <w:marTop w:val="0"/>
      <w:marBottom w:val="0"/>
      <w:divBdr>
        <w:top w:val="none" w:sz="0" w:space="0" w:color="auto"/>
        <w:left w:val="none" w:sz="0" w:space="0" w:color="auto"/>
        <w:bottom w:val="none" w:sz="0" w:space="0" w:color="auto"/>
        <w:right w:val="none" w:sz="0" w:space="0" w:color="auto"/>
      </w:divBdr>
    </w:div>
    <w:div w:id="1315526973">
      <w:bodyDiv w:val="1"/>
      <w:marLeft w:val="0"/>
      <w:marRight w:val="0"/>
      <w:marTop w:val="0"/>
      <w:marBottom w:val="0"/>
      <w:divBdr>
        <w:top w:val="none" w:sz="0" w:space="0" w:color="auto"/>
        <w:left w:val="none" w:sz="0" w:space="0" w:color="auto"/>
        <w:bottom w:val="none" w:sz="0" w:space="0" w:color="auto"/>
        <w:right w:val="none" w:sz="0" w:space="0" w:color="auto"/>
      </w:divBdr>
    </w:div>
    <w:div w:id="1316106727">
      <w:bodyDiv w:val="1"/>
      <w:marLeft w:val="0"/>
      <w:marRight w:val="0"/>
      <w:marTop w:val="0"/>
      <w:marBottom w:val="0"/>
      <w:divBdr>
        <w:top w:val="none" w:sz="0" w:space="0" w:color="auto"/>
        <w:left w:val="none" w:sz="0" w:space="0" w:color="auto"/>
        <w:bottom w:val="none" w:sz="0" w:space="0" w:color="auto"/>
        <w:right w:val="none" w:sz="0" w:space="0" w:color="auto"/>
      </w:divBdr>
    </w:div>
    <w:div w:id="1318338399">
      <w:bodyDiv w:val="1"/>
      <w:marLeft w:val="0"/>
      <w:marRight w:val="0"/>
      <w:marTop w:val="0"/>
      <w:marBottom w:val="0"/>
      <w:divBdr>
        <w:top w:val="none" w:sz="0" w:space="0" w:color="auto"/>
        <w:left w:val="none" w:sz="0" w:space="0" w:color="auto"/>
        <w:bottom w:val="none" w:sz="0" w:space="0" w:color="auto"/>
        <w:right w:val="none" w:sz="0" w:space="0" w:color="auto"/>
      </w:divBdr>
    </w:div>
    <w:div w:id="1328367960">
      <w:bodyDiv w:val="1"/>
      <w:marLeft w:val="0"/>
      <w:marRight w:val="0"/>
      <w:marTop w:val="0"/>
      <w:marBottom w:val="0"/>
      <w:divBdr>
        <w:top w:val="none" w:sz="0" w:space="0" w:color="auto"/>
        <w:left w:val="none" w:sz="0" w:space="0" w:color="auto"/>
        <w:bottom w:val="none" w:sz="0" w:space="0" w:color="auto"/>
        <w:right w:val="none" w:sz="0" w:space="0" w:color="auto"/>
      </w:divBdr>
    </w:div>
    <w:div w:id="1348287747">
      <w:bodyDiv w:val="1"/>
      <w:marLeft w:val="0"/>
      <w:marRight w:val="0"/>
      <w:marTop w:val="0"/>
      <w:marBottom w:val="0"/>
      <w:divBdr>
        <w:top w:val="none" w:sz="0" w:space="0" w:color="auto"/>
        <w:left w:val="none" w:sz="0" w:space="0" w:color="auto"/>
        <w:bottom w:val="none" w:sz="0" w:space="0" w:color="auto"/>
        <w:right w:val="none" w:sz="0" w:space="0" w:color="auto"/>
      </w:divBdr>
    </w:div>
    <w:div w:id="1348563520">
      <w:bodyDiv w:val="1"/>
      <w:marLeft w:val="0"/>
      <w:marRight w:val="0"/>
      <w:marTop w:val="0"/>
      <w:marBottom w:val="0"/>
      <w:divBdr>
        <w:top w:val="none" w:sz="0" w:space="0" w:color="auto"/>
        <w:left w:val="none" w:sz="0" w:space="0" w:color="auto"/>
        <w:bottom w:val="none" w:sz="0" w:space="0" w:color="auto"/>
        <w:right w:val="none" w:sz="0" w:space="0" w:color="auto"/>
      </w:divBdr>
    </w:div>
    <w:div w:id="1357075029">
      <w:bodyDiv w:val="1"/>
      <w:marLeft w:val="0"/>
      <w:marRight w:val="0"/>
      <w:marTop w:val="0"/>
      <w:marBottom w:val="0"/>
      <w:divBdr>
        <w:top w:val="none" w:sz="0" w:space="0" w:color="auto"/>
        <w:left w:val="none" w:sz="0" w:space="0" w:color="auto"/>
        <w:bottom w:val="none" w:sz="0" w:space="0" w:color="auto"/>
        <w:right w:val="none" w:sz="0" w:space="0" w:color="auto"/>
      </w:divBdr>
    </w:div>
    <w:div w:id="1382098286">
      <w:bodyDiv w:val="1"/>
      <w:marLeft w:val="0"/>
      <w:marRight w:val="0"/>
      <w:marTop w:val="0"/>
      <w:marBottom w:val="0"/>
      <w:divBdr>
        <w:top w:val="none" w:sz="0" w:space="0" w:color="auto"/>
        <w:left w:val="none" w:sz="0" w:space="0" w:color="auto"/>
        <w:bottom w:val="none" w:sz="0" w:space="0" w:color="auto"/>
        <w:right w:val="none" w:sz="0" w:space="0" w:color="auto"/>
      </w:divBdr>
    </w:div>
    <w:div w:id="1385788166">
      <w:bodyDiv w:val="1"/>
      <w:marLeft w:val="0"/>
      <w:marRight w:val="0"/>
      <w:marTop w:val="0"/>
      <w:marBottom w:val="0"/>
      <w:divBdr>
        <w:top w:val="none" w:sz="0" w:space="0" w:color="auto"/>
        <w:left w:val="none" w:sz="0" w:space="0" w:color="auto"/>
        <w:bottom w:val="none" w:sz="0" w:space="0" w:color="auto"/>
        <w:right w:val="none" w:sz="0" w:space="0" w:color="auto"/>
      </w:divBdr>
    </w:div>
    <w:div w:id="1406759345">
      <w:bodyDiv w:val="1"/>
      <w:marLeft w:val="0"/>
      <w:marRight w:val="0"/>
      <w:marTop w:val="0"/>
      <w:marBottom w:val="0"/>
      <w:divBdr>
        <w:top w:val="none" w:sz="0" w:space="0" w:color="auto"/>
        <w:left w:val="none" w:sz="0" w:space="0" w:color="auto"/>
        <w:bottom w:val="none" w:sz="0" w:space="0" w:color="auto"/>
        <w:right w:val="none" w:sz="0" w:space="0" w:color="auto"/>
      </w:divBdr>
    </w:div>
    <w:div w:id="1455172130">
      <w:bodyDiv w:val="1"/>
      <w:marLeft w:val="0"/>
      <w:marRight w:val="0"/>
      <w:marTop w:val="0"/>
      <w:marBottom w:val="0"/>
      <w:divBdr>
        <w:top w:val="none" w:sz="0" w:space="0" w:color="auto"/>
        <w:left w:val="none" w:sz="0" w:space="0" w:color="auto"/>
        <w:bottom w:val="none" w:sz="0" w:space="0" w:color="auto"/>
        <w:right w:val="none" w:sz="0" w:space="0" w:color="auto"/>
      </w:divBdr>
    </w:div>
    <w:div w:id="1455563228">
      <w:bodyDiv w:val="1"/>
      <w:marLeft w:val="0"/>
      <w:marRight w:val="0"/>
      <w:marTop w:val="0"/>
      <w:marBottom w:val="0"/>
      <w:divBdr>
        <w:top w:val="none" w:sz="0" w:space="0" w:color="auto"/>
        <w:left w:val="none" w:sz="0" w:space="0" w:color="auto"/>
        <w:bottom w:val="none" w:sz="0" w:space="0" w:color="auto"/>
        <w:right w:val="none" w:sz="0" w:space="0" w:color="auto"/>
      </w:divBdr>
    </w:div>
    <w:div w:id="1458527115">
      <w:bodyDiv w:val="1"/>
      <w:marLeft w:val="0"/>
      <w:marRight w:val="0"/>
      <w:marTop w:val="0"/>
      <w:marBottom w:val="0"/>
      <w:divBdr>
        <w:top w:val="none" w:sz="0" w:space="0" w:color="auto"/>
        <w:left w:val="none" w:sz="0" w:space="0" w:color="auto"/>
        <w:bottom w:val="none" w:sz="0" w:space="0" w:color="auto"/>
        <w:right w:val="none" w:sz="0" w:space="0" w:color="auto"/>
      </w:divBdr>
    </w:div>
    <w:div w:id="1467315060">
      <w:bodyDiv w:val="1"/>
      <w:marLeft w:val="0"/>
      <w:marRight w:val="0"/>
      <w:marTop w:val="0"/>
      <w:marBottom w:val="0"/>
      <w:divBdr>
        <w:top w:val="none" w:sz="0" w:space="0" w:color="auto"/>
        <w:left w:val="none" w:sz="0" w:space="0" w:color="auto"/>
        <w:bottom w:val="none" w:sz="0" w:space="0" w:color="auto"/>
        <w:right w:val="none" w:sz="0" w:space="0" w:color="auto"/>
      </w:divBdr>
    </w:div>
    <w:div w:id="1468159604">
      <w:bodyDiv w:val="1"/>
      <w:marLeft w:val="0"/>
      <w:marRight w:val="0"/>
      <w:marTop w:val="0"/>
      <w:marBottom w:val="0"/>
      <w:divBdr>
        <w:top w:val="none" w:sz="0" w:space="0" w:color="auto"/>
        <w:left w:val="none" w:sz="0" w:space="0" w:color="auto"/>
        <w:bottom w:val="none" w:sz="0" w:space="0" w:color="auto"/>
        <w:right w:val="none" w:sz="0" w:space="0" w:color="auto"/>
      </w:divBdr>
    </w:div>
    <w:div w:id="1474326091">
      <w:bodyDiv w:val="1"/>
      <w:marLeft w:val="0"/>
      <w:marRight w:val="0"/>
      <w:marTop w:val="0"/>
      <w:marBottom w:val="0"/>
      <w:divBdr>
        <w:top w:val="none" w:sz="0" w:space="0" w:color="auto"/>
        <w:left w:val="none" w:sz="0" w:space="0" w:color="auto"/>
        <w:bottom w:val="none" w:sz="0" w:space="0" w:color="auto"/>
        <w:right w:val="none" w:sz="0" w:space="0" w:color="auto"/>
      </w:divBdr>
    </w:div>
    <w:div w:id="1477067042">
      <w:bodyDiv w:val="1"/>
      <w:marLeft w:val="0"/>
      <w:marRight w:val="0"/>
      <w:marTop w:val="0"/>
      <w:marBottom w:val="0"/>
      <w:divBdr>
        <w:top w:val="none" w:sz="0" w:space="0" w:color="auto"/>
        <w:left w:val="none" w:sz="0" w:space="0" w:color="auto"/>
        <w:bottom w:val="none" w:sz="0" w:space="0" w:color="auto"/>
        <w:right w:val="none" w:sz="0" w:space="0" w:color="auto"/>
      </w:divBdr>
    </w:div>
    <w:div w:id="1486779431">
      <w:bodyDiv w:val="1"/>
      <w:marLeft w:val="0"/>
      <w:marRight w:val="0"/>
      <w:marTop w:val="0"/>
      <w:marBottom w:val="0"/>
      <w:divBdr>
        <w:top w:val="none" w:sz="0" w:space="0" w:color="auto"/>
        <w:left w:val="none" w:sz="0" w:space="0" w:color="auto"/>
        <w:bottom w:val="none" w:sz="0" w:space="0" w:color="auto"/>
        <w:right w:val="none" w:sz="0" w:space="0" w:color="auto"/>
      </w:divBdr>
    </w:div>
    <w:div w:id="1504127495">
      <w:bodyDiv w:val="1"/>
      <w:marLeft w:val="0"/>
      <w:marRight w:val="0"/>
      <w:marTop w:val="0"/>
      <w:marBottom w:val="0"/>
      <w:divBdr>
        <w:top w:val="none" w:sz="0" w:space="0" w:color="auto"/>
        <w:left w:val="none" w:sz="0" w:space="0" w:color="auto"/>
        <w:bottom w:val="none" w:sz="0" w:space="0" w:color="auto"/>
        <w:right w:val="none" w:sz="0" w:space="0" w:color="auto"/>
      </w:divBdr>
    </w:div>
    <w:div w:id="1517108857">
      <w:bodyDiv w:val="1"/>
      <w:marLeft w:val="0"/>
      <w:marRight w:val="0"/>
      <w:marTop w:val="0"/>
      <w:marBottom w:val="0"/>
      <w:divBdr>
        <w:top w:val="none" w:sz="0" w:space="0" w:color="auto"/>
        <w:left w:val="none" w:sz="0" w:space="0" w:color="auto"/>
        <w:bottom w:val="none" w:sz="0" w:space="0" w:color="auto"/>
        <w:right w:val="none" w:sz="0" w:space="0" w:color="auto"/>
      </w:divBdr>
    </w:div>
    <w:div w:id="1523476839">
      <w:bodyDiv w:val="1"/>
      <w:marLeft w:val="0"/>
      <w:marRight w:val="0"/>
      <w:marTop w:val="0"/>
      <w:marBottom w:val="0"/>
      <w:divBdr>
        <w:top w:val="none" w:sz="0" w:space="0" w:color="auto"/>
        <w:left w:val="none" w:sz="0" w:space="0" w:color="auto"/>
        <w:bottom w:val="none" w:sz="0" w:space="0" w:color="auto"/>
        <w:right w:val="none" w:sz="0" w:space="0" w:color="auto"/>
      </w:divBdr>
    </w:div>
    <w:div w:id="1534883944">
      <w:bodyDiv w:val="1"/>
      <w:marLeft w:val="0"/>
      <w:marRight w:val="0"/>
      <w:marTop w:val="0"/>
      <w:marBottom w:val="0"/>
      <w:divBdr>
        <w:top w:val="none" w:sz="0" w:space="0" w:color="auto"/>
        <w:left w:val="none" w:sz="0" w:space="0" w:color="auto"/>
        <w:bottom w:val="none" w:sz="0" w:space="0" w:color="auto"/>
        <w:right w:val="none" w:sz="0" w:space="0" w:color="auto"/>
      </w:divBdr>
    </w:div>
    <w:div w:id="1545486645">
      <w:bodyDiv w:val="1"/>
      <w:marLeft w:val="0"/>
      <w:marRight w:val="0"/>
      <w:marTop w:val="0"/>
      <w:marBottom w:val="0"/>
      <w:divBdr>
        <w:top w:val="none" w:sz="0" w:space="0" w:color="auto"/>
        <w:left w:val="none" w:sz="0" w:space="0" w:color="auto"/>
        <w:bottom w:val="none" w:sz="0" w:space="0" w:color="auto"/>
        <w:right w:val="none" w:sz="0" w:space="0" w:color="auto"/>
      </w:divBdr>
    </w:div>
    <w:div w:id="1574047100">
      <w:bodyDiv w:val="1"/>
      <w:marLeft w:val="0"/>
      <w:marRight w:val="0"/>
      <w:marTop w:val="0"/>
      <w:marBottom w:val="0"/>
      <w:divBdr>
        <w:top w:val="none" w:sz="0" w:space="0" w:color="auto"/>
        <w:left w:val="none" w:sz="0" w:space="0" w:color="auto"/>
        <w:bottom w:val="none" w:sz="0" w:space="0" w:color="auto"/>
        <w:right w:val="none" w:sz="0" w:space="0" w:color="auto"/>
      </w:divBdr>
    </w:div>
    <w:div w:id="1580019814">
      <w:bodyDiv w:val="1"/>
      <w:marLeft w:val="0"/>
      <w:marRight w:val="0"/>
      <w:marTop w:val="0"/>
      <w:marBottom w:val="0"/>
      <w:divBdr>
        <w:top w:val="none" w:sz="0" w:space="0" w:color="auto"/>
        <w:left w:val="none" w:sz="0" w:space="0" w:color="auto"/>
        <w:bottom w:val="none" w:sz="0" w:space="0" w:color="auto"/>
        <w:right w:val="none" w:sz="0" w:space="0" w:color="auto"/>
      </w:divBdr>
    </w:div>
    <w:div w:id="1582329968">
      <w:bodyDiv w:val="1"/>
      <w:marLeft w:val="0"/>
      <w:marRight w:val="0"/>
      <w:marTop w:val="0"/>
      <w:marBottom w:val="0"/>
      <w:divBdr>
        <w:top w:val="none" w:sz="0" w:space="0" w:color="auto"/>
        <w:left w:val="none" w:sz="0" w:space="0" w:color="auto"/>
        <w:bottom w:val="none" w:sz="0" w:space="0" w:color="auto"/>
        <w:right w:val="none" w:sz="0" w:space="0" w:color="auto"/>
      </w:divBdr>
    </w:div>
    <w:div w:id="1583837127">
      <w:bodyDiv w:val="1"/>
      <w:marLeft w:val="0"/>
      <w:marRight w:val="0"/>
      <w:marTop w:val="0"/>
      <w:marBottom w:val="0"/>
      <w:divBdr>
        <w:top w:val="none" w:sz="0" w:space="0" w:color="auto"/>
        <w:left w:val="none" w:sz="0" w:space="0" w:color="auto"/>
        <w:bottom w:val="none" w:sz="0" w:space="0" w:color="auto"/>
        <w:right w:val="none" w:sz="0" w:space="0" w:color="auto"/>
      </w:divBdr>
    </w:div>
    <w:div w:id="1614096408">
      <w:bodyDiv w:val="1"/>
      <w:marLeft w:val="0"/>
      <w:marRight w:val="0"/>
      <w:marTop w:val="0"/>
      <w:marBottom w:val="0"/>
      <w:divBdr>
        <w:top w:val="none" w:sz="0" w:space="0" w:color="auto"/>
        <w:left w:val="none" w:sz="0" w:space="0" w:color="auto"/>
        <w:bottom w:val="none" w:sz="0" w:space="0" w:color="auto"/>
        <w:right w:val="none" w:sz="0" w:space="0" w:color="auto"/>
      </w:divBdr>
    </w:div>
    <w:div w:id="1622104481">
      <w:bodyDiv w:val="1"/>
      <w:marLeft w:val="0"/>
      <w:marRight w:val="0"/>
      <w:marTop w:val="0"/>
      <w:marBottom w:val="0"/>
      <w:divBdr>
        <w:top w:val="none" w:sz="0" w:space="0" w:color="auto"/>
        <w:left w:val="none" w:sz="0" w:space="0" w:color="auto"/>
        <w:bottom w:val="none" w:sz="0" w:space="0" w:color="auto"/>
        <w:right w:val="none" w:sz="0" w:space="0" w:color="auto"/>
      </w:divBdr>
    </w:div>
    <w:div w:id="1624844222">
      <w:bodyDiv w:val="1"/>
      <w:marLeft w:val="0"/>
      <w:marRight w:val="0"/>
      <w:marTop w:val="0"/>
      <w:marBottom w:val="0"/>
      <w:divBdr>
        <w:top w:val="none" w:sz="0" w:space="0" w:color="auto"/>
        <w:left w:val="none" w:sz="0" w:space="0" w:color="auto"/>
        <w:bottom w:val="none" w:sz="0" w:space="0" w:color="auto"/>
        <w:right w:val="none" w:sz="0" w:space="0" w:color="auto"/>
      </w:divBdr>
    </w:div>
    <w:div w:id="1625844472">
      <w:bodyDiv w:val="1"/>
      <w:marLeft w:val="0"/>
      <w:marRight w:val="0"/>
      <w:marTop w:val="0"/>
      <w:marBottom w:val="0"/>
      <w:divBdr>
        <w:top w:val="none" w:sz="0" w:space="0" w:color="auto"/>
        <w:left w:val="none" w:sz="0" w:space="0" w:color="auto"/>
        <w:bottom w:val="none" w:sz="0" w:space="0" w:color="auto"/>
        <w:right w:val="none" w:sz="0" w:space="0" w:color="auto"/>
      </w:divBdr>
    </w:div>
    <w:div w:id="1628854243">
      <w:bodyDiv w:val="1"/>
      <w:marLeft w:val="0"/>
      <w:marRight w:val="0"/>
      <w:marTop w:val="0"/>
      <w:marBottom w:val="0"/>
      <w:divBdr>
        <w:top w:val="none" w:sz="0" w:space="0" w:color="auto"/>
        <w:left w:val="none" w:sz="0" w:space="0" w:color="auto"/>
        <w:bottom w:val="none" w:sz="0" w:space="0" w:color="auto"/>
        <w:right w:val="none" w:sz="0" w:space="0" w:color="auto"/>
      </w:divBdr>
    </w:div>
    <w:div w:id="1646858204">
      <w:bodyDiv w:val="1"/>
      <w:marLeft w:val="0"/>
      <w:marRight w:val="0"/>
      <w:marTop w:val="0"/>
      <w:marBottom w:val="0"/>
      <w:divBdr>
        <w:top w:val="none" w:sz="0" w:space="0" w:color="auto"/>
        <w:left w:val="none" w:sz="0" w:space="0" w:color="auto"/>
        <w:bottom w:val="none" w:sz="0" w:space="0" w:color="auto"/>
        <w:right w:val="none" w:sz="0" w:space="0" w:color="auto"/>
      </w:divBdr>
    </w:div>
    <w:div w:id="1650281953">
      <w:bodyDiv w:val="1"/>
      <w:marLeft w:val="0"/>
      <w:marRight w:val="0"/>
      <w:marTop w:val="0"/>
      <w:marBottom w:val="0"/>
      <w:divBdr>
        <w:top w:val="none" w:sz="0" w:space="0" w:color="auto"/>
        <w:left w:val="none" w:sz="0" w:space="0" w:color="auto"/>
        <w:bottom w:val="none" w:sz="0" w:space="0" w:color="auto"/>
        <w:right w:val="none" w:sz="0" w:space="0" w:color="auto"/>
      </w:divBdr>
    </w:div>
    <w:div w:id="1659112577">
      <w:bodyDiv w:val="1"/>
      <w:marLeft w:val="0"/>
      <w:marRight w:val="0"/>
      <w:marTop w:val="0"/>
      <w:marBottom w:val="0"/>
      <w:divBdr>
        <w:top w:val="none" w:sz="0" w:space="0" w:color="auto"/>
        <w:left w:val="none" w:sz="0" w:space="0" w:color="auto"/>
        <w:bottom w:val="none" w:sz="0" w:space="0" w:color="auto"/>
        <w:right w:val="none" w:sz="0" w:space="0" w:color="auto"/>
      </w:divBdr>
    </w:div>
    <w:div w:id="1682121768">
      <w:bodyDiv w:val="1"/>
      <w:marLeft w:val="0"/>
      <w:marRight w:val="0"/>
      <w:marTop w:val="0"/>
      <w:marBottom w:val="0"/>
      <w:divBdr>
        <w:top w:val="none" w:sz="0" w:space="0" w:color="auto"/>
        <w:left w:val="none" w:sz="0" w:space="0" w:color="auto"/>
        <w:bottom w:val="none" w:sz="0" w:space="0" w:color="auto"/>
        <w:right w:val="none" w:sz="0" w:space="0" w:color="auto"/>
      </w:divBdr>
    </w:div>
    <w:div w:id="1699894632">
      <w:bodyDiv w:val="1"/>
      <w:marLeft w:val="0"/>
      <w:marRight w:val="0"/>
      <w:marTop w:val="0"/>
      <w:marBottom w:val="0"/>
      <w:divBdr>
        <w:top w:val="none" w:sz="0" w:space="0" w:color="auto"/>
        <w:left w:val="none" w:sz="0" w:space="0" w:color="auto"/>
        <w:bottom w:val="none" w:sz="0" w:space="0" w:color="auto"/>
        <w:right w:val="none" w:sz="0" w:space="0" w:color="auto"/>
      </w:divBdr>
    </w:div>
    <w:div w:id="1732077992">
      <w:bodyDiv w:val="1"/>
      <w:marLeft w:val="0"/>
      <w:marRight w:val="0"/>
      <w:marTop w:val="0"/>
      <w:marBottom w:val="0"/>
      <w:divBdr>
        <w:top w:val="none" w:sz="0" w:space="0" w:color="auto"/>
        <w:left w:val="none" w:sz="0" w:space="0" w:color="auto"/>
        <w:bottom w:val="none" w:sz="0" w:space="0" w:color="auto"/>
        <w:right w:val="none" w:sz="0" w:space="0" w:color="auto"/>
      </w:divBdr>
    </w:div>
    <w:div w:id="1747804791">
      <w:bodyDiv w:val="1"/>
      <w:marLeft w:val="0"/>
      <w:marRight w:val="0"/>
      <w:marTop w:val="0"/>
      <w:marBottom w:val="0"/>
      <w:divBdr>
        <w:top w:val="none" w:sz="0" w:space="0" w:color="auto"/>
        <w:left w:val="none" w:sz="0" w:space="0" w:color="auto"/>
        <w:bottom w:val="none" w:sz="0" w:space="0" w:color="auto"/>
        <w:right w:val="none" w:sz="0" w:space="0" w:color="auto"/>
      </w:divBdr>
    </w:div>
    <w:div w:id="1751659830">
      <w:bodyDiv w:val="1"/>
      <w:marLeft w:val="0"/>
      <w:marRight w:val="0"/>
      <w:marTop w:val="0"/>
      <w:marBottom w:val="0"/>
      <w:divBdr>
        <w:top w:val="none" w:sz="0" w:space="0" w:color="auto"/>
        <w:left w:val="none" w:sz="0" w:space="0" w:color="auto"/>
        <w:bottom w:val="none" w:sz="0" w:space="0" w:color="auto"/>
        <w:right w:val="none" w:sz="0" w:space="0" w:color="auto"/>
      </w:divBdr>
    </w:div>
    <w:div w:id="1763798730">
      <w:bodyDiv w:val="1"/>
      <w:marLeft w:val="0"/>
      <w:marRight w:val="0"/>
      <w:marTop w:val="0"/>
      <w:marBottom w:val="0"/>
      <w:divBdr>
        <w:top w:val="none" w:sz="0" w:space="0" w:color="auto"/>
        <w:left w:val="none" w:sz="0" w:space="0" w:color="auto"/>
        <w:bottom w:val="none" w:sz="0" w:space="0" w:color="auto"/>
        <w:right w:val="none" w:sz="0" w:space="0" w:color="auto"/>
      </w:divBdr>
    </w:div>
    <w:div w:id="1779566339">
      <w:bodyDiv w:val="1"/>
      <w:marLeft w:val="0"/>
      <w:marRight w:val="0"/>
      <w:marTop w:val="0"/>
      <w:marBottom w:val="0"/>
      <w:divBdr>
        <w:top w:val="none" w:sz="0" w:space="0" w:color="auto"/>
        <w:left w:val="none" w:sz="0" w:space="0" w:color="auto"/>
        <w:bottom w:val="none" w:sz="0" w:space="0" w:color="auto"/>
        <w:right w:val="none" w:sz="0" w:space="0" w:color="auto"/>
      </w:divBdr>
    </w:div>
    <w:div w:id="1800371717">
      <w:bodyDiv w:val="1"/>
      <w:marLeft w:val="0"/>
      <w:marRight w:val="0"/>
      <w:marTop w:val="0"/>
      <w:marBottom w:val="0"/>
      <w:divBdr>
        <w:top w:val="none" w:sz="0" w:space="0" w:color="auto"/>
        <w:left w:val="none" w:sz="0" w:space="0" w:color="auto"/>
        <w:bottom w:val="none" w:sz="0" w:space="0" w:color="auto"/>
        <w:right w:val="none" w:sz="0" w:space="0" w:color="auto"/>
      </w:divBdr>
    </w:div>
    <w:div w:id="1825857831">
      <w:bodyDiv w:val="1"/>
      <w:marLeft w:val="0"/>
      <w:marRight w:val="0"/>
      <w:marTop w:val="0"/>
      <w:marBottom w:val="0"/>
      <w:divBdr>
        <w:top w:val="none" w:sz="0" w:space="0" w:color="auto"/>
        <w:left w:val="none" w:sz="0" w:space="0" w:color="auto"/>
        <w:bottom w:val="none" w:sz="0" w:space="0" w:color="auto"/>
        <w:right w:val="none" w:sz="0" w:space="0" w:color="auto"/>
      </w:divBdr>
    </w:div>
    <w:div w:id="1827740381">
      <w:bodyDiv w:val="1"/>
      <w:marLeft w:val="0"/>
      <w:marRight w:val="0"/>
      <w:marTop w:val="0"/>
      <w:marBottom w:val="0"/>
      <w:divBdr>
        <w:top w:val="none" w:sz="0" w:space="0" w:color="auto"/>
        <w:left w:val="none" w:sz="0" w:space="0" w:color="auto"/>
        <w:bottom w:val="none" w:sz="0" w:space="0" w:color="auto"/>
        <w:right w:val="none" w:sz="0" w:space="0" w:color="auto"/>
      </w:divBdr>
    </w:div>
    <w:div w:id="1829247328">
      <w:bodyDiv w:val="1"/>
      <w:marLeft w:val="0"/>
      <w:marRight w:val="0"/>
      <w:marTop w:val="0"/>
      <w:marBottom w:val="0"/>
      <w:divBdr>
        <w:top w:val="none" w:sz="0" w:space="0" w:color="auto"/>
        <w:left w:val="none" w:sz="0" w:space="0" w:color="auto"/>
        <w:bottom w:val="none" w:sz="0" w:space="0" w:color="auto"/>
        <w:right w:val="none" w:sz="0" w:space="0" w:color="auto"/>
      </w:divBdr>
    </w:div>
    <w:div w:id="1829636862">
      <w:bodyDiv w:val="1"/>
      <w:marLeft w:val="0"/>
      <w:marRight w:val="0"/>
      <w:marTop w:val="0"/>
      <w:marBottom w:val="0"/>
      <w:divBdr>
        <w:top w:val="none" w:sz="0" w:space="0" w:color="auto"/>
        <w:left w:val="none" w:sz="0" w:space="0" w:color="auto"/>
        <w:bottom w:val="none" w:sz="0" w:space="0" w:color="auto"/>
        <w:right w:val="none" w:sz="0" w:space="0" w:color="auto"/>
      </w:divBdr>
    </w:div>
    <w:div w:id="1829906278">
      <w:bodyDiv w:val="1"/>
      <w:marLeft w:val="0"/>
      <w:marRight w:val="0"/>
      <w:marTop w:val="0"/>
      <w:marBottom w:val="0"/>
      <w:divBdr>
        <w:top w:val="none" w:sz="0" w:space="0" w:color="auto"/>
        <w:left w:val="none" w:sz="0" w:space="0" w:color="auto"/>
        <w:bottom w:val="none" w:sz="0" w:space="0" w:color="auto"/>
        <w:right w:val="none" w:sz="0" w:space="0" w:color="auto"/>
      </w:divBdr>
    </w:div>
    <w:div w:id="1840777368">
      <w:bodyDiv w:val="1"/>
      <w:marLeft w:val="0"/>
      <w:marRight w:val="0"/>
      <w:marTop w:val="0"/>
      <w:marBottom w:val="0"/>
      <w:divBdr>
        <w:top w:val="none" w:sz="0" w:space="0" w:color="auto"/>
        <w:left w:val="none" w:sz="0" w:space="0" w:color="auto"/>
        <w:bottom w:val="none" w:sz="0" w:space="0" w:color="auto"/>
        <w:right w:val="none" w:sz="0" w:space="0" w:color="auto"/>
      </w:divBdr>
    </w:div>
    <w:div w:id="1856528838">
      <w:bodyDiv w:val="1"/>
      <w:marLeft w:val="0"/>
      <w:marRight w:val="0"/>
      <w:marTop w:val="0"/>
      <w:marBottom w:val="0"/>
      <w:divBdr>
        <w:top w:val="none" w:sz="0" w:space="0" w:color="auto"/>
        <w:left w:val="none" w:sz="0" w:space="0" w:color="auto"/>
        <w:bottom w:val="none" w:sz="0" w:space="0" w:color="auto"/>
        <w:right w:val="none" w:sz="0" w:space="0" w:color="auto"/>
      </w:divBdr>
    </w:div>
    <w:div w:id="1868057074">
      <w:bodyDiv w:val="1"/>
      <w:marLeft w:val="0"/>
      <w:marRight w:val="0"/>
      <w:marTop w:val="0"/>
      <w:marBottom w:val="0"/>
      <w:divBdr>
        <w:top w:val="none" w:sz="0" w:space="0" w:color="auto"/>
        <w:left w:val="none" w:sz="0" w:space="0" w:color="auto"/>
        <w:bottom w:val="none" w:sz="0" w:space="0" w:color="auto"/>
        <w:right w:val="none" w:sz="0" w:space="0" w:color="auto"/>
      </w:divBdr>
    </w:div>
    <w:div w:id="1871263741">
      <w:bodyDiv w:val="1"/>
      <w:marLeft w:val="0"/>
      <w:marRight w:val="0"/>
      <w:marTop w:val="0"/>
      <w:marBottom w:val="0"/>
      <w:divBdr>
        <w:top w:val="none" w:sz="0" w:space="0" w:color="auto"/>
        <w:left w:val="none" w:sz="0" w:space="0" w:color="auto"/>
        <w:bottom w:val="none" w:sz="0" w:space="0" w:color="auto"/>
        <w:right w:val="none" w:sz="0" w:space="0" w:color="auto"/>
      </w:divBdr>
    </w:div>
    <w:div w:id="1885406394">
      <w:bodyDiv w:val="1"/>
      <w:marLeft w:val="0"/>
      <w:marRight w:val="0"/>
      <w:marTop w:val="0"/>
      <w:marBottom w:val="0"/>
      <w:divBdr>
        <w:top w:val="none" w:sz="0" w:space="0" w:color="auto"/>
        <w:left w:val="none" w:sz="0" w:space="0" w:color="auto"/>
        <w:bottom w:val="none" w:sz="0" w:space="0" w:color="auto"/>
        <w:right w:val="none" w:sz="0" w:space="0" w:color="auto"/>
      </w:divBdr>
    </w:div>
    <w:div w:id="1895581312">
      <w:bodyDiv w:val="1"/>
      <w:marLeft w:val="0"/>
      <w:marRight w:val="0"/>
      <w:marTop w:val="0"/>
      <w:marBottom w:val="0"/>
      <w:divBdr>
        <w:top w:val="none" w:sz="0" w:space="0" w:color="auto"/>
        <w:left w:val="none" w:sz="0" w:space="0" w:color="auto"/>
        <w:bottom w:val="none" w:sz="0" w:space="0" w:color="auto"/>
        <w:right w:val="none" w:sz="0" w:space="0" w:color="auto"/>
      </w:divBdr>
    </w:div>
    <w:div w:id="1901288094">
      <w:bodyDiv w:val="1"/>
      <w:marLeft w:val="0"/>
      <w:marRight w:val="0"/>
      <w:marTop w:val="0"/>
      <w:marBottom w:val="0"/>
      <w:divBdr>
        <w:top w:val="none" w:sz="0" w:space="0" w:color="auto"/>
        <w:left w:val="none" w:sz="0" w:space="0" w:color="auto"/>
        <w:bottom w:val="none" w:sz="0" w:space="0" w:color="auto"/>
        <w:right w:val="none" w:sz="0" w:space="0" w:color="auto"/>
      </w:divBdr>
    </w:div>
    <w:div w:id="1905489767">
      <w:bodyDiv w:val="1"/>
      <w:marLeft w:val="0"/>
      <w:marRight w:val="0"/>
      <w:marTop w:val="0"/>
      <w:marBottom w:val="0"/>
      <w:divBdr>
        <w:top w:val="none" w:sz="0" w:space="0" w:color="auto"/>
        <w:left w:val="none" w:sz="0" w:space="0" w:color="auto"/>
        <w:bottom w:val="none" w:sz="0" w:space="0" w:color="auto"/>
        <w:right w:val="none" w:sz="0" w:space="0" w:color="auto"/>
      </w:divBdr>
    </w:div>
    <w:div w:id="1919439739">
      <w:bodyDiv w:val="1"/>
      <w:marLeft w:val="0"/>
      <w:marRight w:val="0"/>
      <w:marTop w:val="0"/>
      <w:marBottom w:val="0"/>
      <w:divBdr>
        <w:top w:val="none" w:sz="0" w:space="0" w:color="auto"/>
        <w:left w:val="none" w:sz="0" w:space="0" w:color="auto"/>
        <w:bottom w:val="none" w:sz="0" w:space="0" w:color="auto"/>
        <w:right w:val="none" w:sz="0" w:space="0" w:color="auto"/>
      </w:divBdr>
    </w:div>
    <w:div w:id="1948388161">
      <w:bodyDiv w:val="1"/>
      <w:marLeft w:val="0"/>
      <w:marRight w:val="0"/>
      <w:marTop w:val="0"/>
      <w:marBottom w:val="0"/>
      <w:divBdr>
        <w:top w:val="none" w:sz="0" w:space="0" w:color="auto"/>
        <w:left w:val="none" w:sz="0" w:space="0" w:color="auto"/>
        <w:bottom w:val="none" w:sz="0" w:space="0" w:color="auto"/>
        <w:right w:val="none" w:sz="0" w:space="0" w:color="auto"/>
      </w:divBdr>
    </w:div>
    <w:div w:id="1949727439">
      <w:bodyDiv w:val="1"/>
      <w:marLeft w:val="0"/>
      <w:marRight w:val="0"/>
      <w:marTop w:val="0"/>
      <w:marBottom w:val="0"/>
      <w:divBdr>
        <w:top w:val="none" w:sz="0" w:space="0" w:color="auto"/>
        <w:left w:val="none" w:sz="0" w:space="0" w:color="auto"/>
        <w:bottom w:val="none" w:sz="0" w:space="0" w:color="auto"/>
        <w:right w:val="none" w:sz="0" w:space="0" w:color="auto"/>
      </w:divBdr>
    </w:div>
    <w:div w:id="1952935110">
      <w:bodyDiv w:val="1"/>
      <w:marLeft w:val="0"/>
      <w:marRight w:val="0"/>
      <w:marTop w:val="0"/>
      <w:marBottom w:val="0"/>
      <w:divBdr>
        <w:top w:val="none" w:sz="0" w:space="0" w:color="auto"/>
        <w:left w:val="none" w:sz="0" w:space="0" w:color="auto"/>
        <w:bottom w:val="none" w:sz="0" w:space="0" w:color="auto"/>
        <w:right w:val="none" w:sz="0" w:space="0" w:color="auto"/>
      </w:divBdr>
    </w:div>
    <w:div w:id="1962685615">
      <w:bodyDiv w:val="1"/>
      <w:marLeft w:val="0"/>
      <w:marRight w:val="0"/>
      <w:marTop w:val="0"/>
      <w:marBottom w:val="0"/>
      <w:divBdr>
        <w:top w:val="none" w:sz="0" w:space="0" w:color="auto"/>
        <w:left w:val="none" w:sz="0" w:space="0" w:color="auto"/>
        <w:bottom w:val="none" w:sz="0" w:space="0" w:color="auto"/>
        <w:right w:val="none" w:sz="0" w:space="0" w:color="auto"/>
      </w:divBdr>
    </w:div>
    <w:div w:id="1982923012">
      <w:bodyDiv w:val="1"/>
      <w:marLeft w:val="0"/>
      <w:marRight w:val="0"/>
      <w:marTop w:val="0"/>
      <w:marBottom w:val="0"/>
      <w:divBdr>
        <w:top w:val="none" w:sz="0" w:space="0" w:color="auto"/>
        <w:left w:val="none" w:sz="0" w:space="0" w:color="auto"/>
        <w:bottom w:val="none" w:sz="0" w:space="0" w:color="auto"/>
        <w:right w:val="none" w:sz="0" w:space="0" w:color="auto"/>
      </w:divBdr>
    </w:div>
    <w:div w:id="1983192751">
      <w:bodyDiv w:val="1"/>
      <w:marLeft w:val="0"/>
      <w:marRight w:val="0"/>
      <w:marTop w:val="0"/>
      <w:marBottom w:val="0"/>
      <w:divBdr>
        <w:top w:val="none" w:sz="0" w:space="0" w:color="auto"/>
        <w:left w:val="none" w:sz="0" w:space="0" w:color="auto"/>
        <w:bottom w:val="none" w:sz="0" w:space="0" w:color="auto"/>
        <w:right w:val="none" w:sz="0" w:space="0" w:color="auto"/>
      </w:divBdr>
    </w:div>
    <w:div w:id="1988630514">
      <w:bodyDiv w:val="1"/>
      <w:marLeft w:val="0"/>
      <w:marRight w:val="0"/>
      <w:marTop w:val="0"/>
      <w:marBottom w:val="0"/>
      <w:divBdr>
        <w:top w:val="none" w:sz="0" w:space="0" w:color="auto"/>
        <w:left w:val="none" w:sz="0" w:space="0" w:color="auto"/>
        <w:bottom w:val="none" w:sz="0" w:space="0" w:color="auto"/>
        <w:right w:val="none" w:sz="0" w:space="0" w:color="auto"/>
      </w:divBdr>
    </w:div>
    <w:div w:id="1989744072">
      <w:bodyDiv w:val="1"/>
      <w:marLeft w:val="0"/>
      <w:marRight w:val="0"/>
      <w:marTop w:val="0"/>
      <w:marBottom w:val="0"/>
      <w:divBdr>
        <w:top w:val="none" w:sz="0" w:space="0" w:color="auto"/>
        <w:left w:val="none" w:sz="0" w:space="0" w:color="auto"/>
        <w:bottom w:val="none" w:sz="0" w:space="0" w:color="auto"/>
        <w:right w:val="none" w:sz="0" w:space="0" w:color="auto"/>
      </w:divBdr>
    </w:div>
    <w:div w:id="2001034796">
      <w:bodyDiv w:val="1"/>
      <w:marLeft w:val="0"/>
      <w:marRight w:val="0"/>
      <w:marTop w:val="0"/>
      <w:marBottom w:val="0"/>
      <w:divBdr>
        <w:top w:val="none" w:sz="0" w:space="0" w:color="auto"/>
        <w:left w:val="none" w:sz="0" w:space="0" w:color="auto"/>
        <w:bottom w:val="none" w:sz="0" w:space="0" w:color="auto"/>
        <w:right w:val="none" w:sz="0" w:space="0" w:color="auto"/>
      </w:divBdr>
    </w:div>
    <w:div w:id="2010253720">
      <w:bodyDiv w:val="1"/>
      <w:marLeft w:val="0"/>
      <w:marRight w:val="0"/>
      <w:marTop w:val="0"/>
      <w:marBottom w:val="0"/>
      <w:divBdr>
        <w:top w:val="none" w:sz="0" w:space="0" w:color="auto"/>
        <w:left w:val="none" w:sz="0" w:space="0" w:color="auto"/>
        <w:bottom w:val="none" w:sz="0" w:space="0" w:color="auto"/>
        <w:right w:val="none" w:sz="0" w:space="0" w:color="auto"/>
      </w:divBdr>
    </w:div>
    <w:div w:id="2039818663">
      <w:bodyDiv w:val="1"/>
      <w:marLeft w:val="0"/>
      <w:marRight w:val="0"/>
      <w:marTop w:val="0"/>
      <w:marBottom w:val="0"/>
      <w:divBdr>
        <w:top w:val="none" w:sz="0" w:space="0" w:color="auto"/>
        <w:left w:val="none" w:sz="0" w:space="0" w:color="auto"/>
        <w:bottom w:val="none" w:sz="0" w:space="0" w:color="auto"/>
        <w:right w:val="none" w:sz="0" w:space="0" w:color="auto"/>
      </w:divBdr>
    </w:div>
    <w:div w:id="2045861828">
      <w:bodyDiv w:val="1"/>
      <w:marLeft w:val="0"/>
      <w:marRight w:val="0"/>
      <w:marTop w:val="0"/>
      <w:marBottom w:val="0"/>
      <w:divBdr>
        <w:top w:val="none" w:sz="0" w:space="0" w:color="auto"/>
        <w:left w:val="none" w:sz="0" w:space="0" w:color="auto"/>
        <w:bottom w:val="none" w:sz="0" w:space="0" w:color="auto"/>
        <w:right w:val="none" w:sz="0" w:space="0" w:color="auto"/>
      </w:divBdr>
    </w:div>
    <w:div w:id="2050181412">
      <w:bodyDiv w:val="1"/>
      <w:marLeft w:val="0"/>
      <w:marRight w:val="0"/>
      <w:marTop w:val="0"/>
      <w:marBottom w:val="0"/>
      <w:divBdr>
        <w:top w:val="none" w:sz="0" w:space="0" w:color="auto"/>
        <w:left w:val="none" w:sz="0" w:space="0" w:color="auto"/>
        <w:bottom w:val="none" w:sz="0" w:space="0" w:color="auto"/>
        <w:right w:val="none" w:sz="0" w:space="0" w:color="auto"/>
      </w:divBdr>
    </w:div>
    <w:div w:id="2051605728">
      <w:bodyDiv w:val="1"/>
      <w:marLeft w:val="0"/>
      <w:marRight w:val="0"/>
      <w:marTop w:val="0"/>
      <w:marBottom w:val="0"/>
      <w:divBdr>
        <w:top w:val="none" w:sz="0" w:space="0" w:color="auto"/>
        <w:left w:val="none" w:sz="0" w:space="0" w:color="auto"/>
        <w:bottom w:val="none" w:sz="0" w:space="0" w:color="auto"/>
        <w:right w:val="none" w:sz="0" w:space="0" w:color="auto"/>
      </w:divBdr>
    </w:div>
    <w:div w:id="2061320716">
      <w:bodyDiv w:val="1"/>
      <w:marLeft w:val="0"/>
      <w:marRight w:val="0"/>
      <w:marTop w:val="0"/>
      <w:marBottom w:val="0"/>
      <w:divBdr>
        <w:top w:val="none" w:sz="0" w:space="0" w:color="auto"/>
        <w:left w:val="none" w:sz="0" w:space="0" w:color="auto"/>
        <w:bottom w:val="none" w:sz="0" w:space="0" w:color="auto"/>
        <w:right w:val="none" w:sz="0" w:space="0" w:color="auto"/>
      </w:divBdr>
    </w:div>
    <w:div w:id="2064793574">
      <w:bodyDiv w:val="1"/>
      <w:marLeft w:val="0"/>
      <w:marRight w:val="0"/>
      <w:marTop w:val="0"/>
      <w:marBottom w:val="0"/>
      <w:divBdr>
        <w:top w:val="none" w:sz="0" w:space="0" w:color="auto"/>
        <w:left w:val="none" w:sz="0" w:space="0" w:color="auto"/>
        <w:bottom w:val="none" w:sz="0" w:space="0" w:color="auto"/>
        <w:right w:val="none" w:sz="0" w:space="0" w:color="auto"/>
      </w:divBdr>
    </w:div>
    <w:div w:id="2069104638">
      <w:bodyDiv w:val="1"/>
      <w:marLeft w:val="0"/>
      <w:marRight w:val="0"/>
      <w:marTop w:val="0"/>
      <w:marBottom w:val="0"/>
      <w:divBdr>
        <w:top w:val="none" w:sz="0" w:space="0" w:color="auto"/>
        <w:left w:val="none" w:sz="0" w:space="0" w:color="auto"/>
        <w:bottom w:val="none" w:sz="0" w:space="0" w:color="auto"/>
        <w:right w:val="none" w:sz="0" w:space="0" w:color="auto"/>
      </w:divBdr>
    </w:div>
    <w:div w:id="2079932805">
      <w:bodyDiv w:val="1"/>
      <w:marLeft w:val="0"/>
      <w:marRight w:val="0"/>
      <w:marTop w:val="0"/>
      <w:marBottom w:val="0"/>
      <w:divBdr>
        <w:top w:val="none" w:sz="0" w:space="0" w:color="auto"/>
        <w:left w:val="none" w:sz="0" w:space="0" w:color="auto"/>
        <w:bottom w:val="none" w:sz="0" w:space="0" w:color="auto"/>
        <w:right w:val="none" w:sz="0" w:space="0" w:color="auto"/>
      </w:divBdr>
    </w:div>
    <w:div w:id="2109810247">
      <w:bodyDiv w:val="1"/>
      <w:marLeft w:val="0"/>
      <w:marRight w:val="0"/>
      <w:marTop w:val="0"/>
      <w:marBottom w:val="0"/>
      <w:divBdr>
        <w:top w:val="none" w:sz="0" w:space="0" w:color="auto"/>
        <w:left w:val="none" w:sz="0" w:space="0" w:color="auto"/>
        <w:bottom w:val="none" w:sz="0" w:space="0" w:color="auto"/>
        <w:right w:val="none" w:sz="0" w:space="0" w:color="auto"/>
      </w:divBdr>
    </w:div>
    <w:div w:id="2119253038">
      <w:bodyDiv w:val="1"/>
      <w:marLeft w:val="0"/>
      <w:marRight w:val="0"/>
      <w:marTop w:val="0"/>
      <w:marBottom w:val="0"/>
      <w:divBdr>
        <w:top w:val="none" w:sz="0" w:space="0" w:color="auto"/>
        <w:left w:val="none" w:sz="0" w:space="0" w:color="auto"/>
        <w:bottom w:val="none" w:sz="0" w:space="0" w:color="auto"/>
        <w:right w:val="none" w:sz="0" w:space="0" w:color="auto"/>
      </w:divBdr>
    </w:div>
    <w:div w:id="2130931460">
      <w:bodyDiv w:val="1"/>
      <w:marLeft w:val="0"/>
      <w:marRight w:val="0"/>
      <w:marTop w:val="0"/>
      <w:marBottom w:val="0"/>
      <w:divBdr>
        <w:top w:val="none" w:sz="0" w:space="0" w:color="auto"/>
        <w:left w:val="none" w:sz="0" w:space="0" w:color="auto"/>
        <w:bottom w:val="none" w:sz="0" w:space="0" w:color="auto"/>
        <w:right w:val="none" w:sz="0" w:space="0" w:color="auto"/>
      </w:divBdr>
    </w:div>
    <w:div w:id="21396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Hue04</b:Tag>
    <b:SourceType>DocumentFromInternetSite</b:SourceType>
    <b:Guid>{DED23782-CF90-488A-9FE2-B40338016A6C}</b:Guid>
    <b:Author>
      <b:Author>
        <b:NameList>
          <b:Person>
            <b:Last>Huergo</b:Last>
            <b:First>J.</b:First>
          </b:Person>
        </b:NameList>
      </b:Author>
    </b:Author>
    <b:Title>Los procesos de gestión</b:Title>
    <b:Year>2004</b:Year>
    <b:URL>http://servicios.abc.gov.ar/lainstitucion/univpedagogica/especializaciones/seminario/materialesparadescargar/seminario4/huergo3.pdf</b:URL>
    <b:YearAccessed>2022</b:YearAccessed>
    <b:MonthAccessed>Enero</b:MonthAccessed>
    <b:DayAccessed>11</b:DayAccessed>
    <b:RefOrder>1</b:RefOrder>
  </b:Source>
  <b:Source>
    <b:Tag>Veg201</b:Tag>
    <b:SourceType>JournalArticle</b:SourceType>
    <b:Guid>{58EF0771-9D55-48F0-B322-BCF78EA446D1}</b:Guid>
    <b:Title>Gestión educativa y su relación con el desempeño docente</b:Title>
    <b:Year>2020</b:Year>
    <b:URL>http://cienciayeducacion.com/index.php/journal/article/view/8</b:URL>
    <b:Author>
      <b:Author>
        <b:NameList>
          <b:Person>
            <b:Last>Vega-Gutiérrez</b:Last>
            <b:First>L.</b:First>
            <b:Middle>V.</b:Middle>
          </b:Person>
        </b:NameList>
      </b:Author>
    </b:Author>
    <b:JournalName>Ciencia y Educación-Revista Científica, 1(2)</b:JournalName>
    <b:Pages>18-28</b:Pages>
    <b:RefOrder>2</b:RefOrder>
  </b:Source>
  <b:Source>
    <b:Tag>CID04</b:Tag>
    <b:SourceType>JournalArticle</b:SourceType>
    <b:Guid>{9919CADC-0228-4D49-8E59-12B25BEAC25F}</b:Guid>
    <b:Author>
      <b:Author>
        <b:NameList>
          <b:Person>
            <b:Last>Cidad-Maestro</b:Last>
            <b:First>Emilio</b:First>
          </b:Person>
        </b:NameList>
      </b:Author>
    </b:Author>
    <b:Title>La gestión de la calidad en las organizaciones de educación superior. Aportación del enfoque de la Organización Internacional de Normalización (ISO)</b:Title>
    <b:JournalName>Revista Complutense de Educación. Vol. 15 Núm. 2</b:JournalName>
    <b:Year>2004</b:Year>
    <b:Pages>647-686</b:Pages>
    <b:RefOrder>3</b:RefOrder>
  </b:Source>
  <b:Source>
    <b:Tag>Ari183</b:Tag>
    <b:SourceType>JournalArticle</b:SourceType>
    <b:Guid>{B310A570-95FA-4DDA-92ED-E294A13EB566}</b:Guid>
    <b:Author>
      <b:Author>
        <b:NameList>
          <b:Person>
            <b:Last>Arias-González</b:Last>
            <b:First>Ivan</b:First>
            <b:Middle>Patricio</b:Middle>
          </b:Person>
        </b:NameList>
      </b:Author>
    </b:Author>
    <b:Title>Auditoría un enfoque de gestión</b:Title>
    <b:JournalName>Observatorio de la Economía Latinoamericana</b:JournalName>
    <b:Year>2018</b:Year>
    <b:URL>https://www.eumed.net/rev/oel/2018/04/auditoria-gestion.zip</b:URL>
    <b:RefOrder>18</b:RefOrder>
  </b:Source>
  <b:Source>
    <b:Tag>Pér031</b:Tag>
    <b:SourceType>DocumentFromInternetSite</b:SourceType>
    <b:Guid>{14F631C4-6A14-4D0C-A89A-C0D6321F5390}</b:Guid>
    <b:Title>Los indicadores de gestión. España</b:Title>
    <b:Year>2003</b:Year>
    <b:Author>
      <b:Author>
        <b:NameList>
          <b:Person>
            <b:Last>Pérez-Jaramillo</b:Last>
            <b:First>Carlos</b:First>
            <b:Middle>Mario</b:Middle>
          </b:Person>
        </b:NameList>
      </b:Author>
    </b:Author>
    <b:InternetSiteTitle>SOPORTE &amp; CIA, LTDA</b:InternetSiteTitle>
    <b:URL>https://books.google.es/books?hl=es&amp;lr=&amp;id=EaDovpo6HF4C&amp;oi=fnd&amp;pg=PA95&amp;dq=Qu%C3%A9+es+la+gesti%C3%B3n&amp;ots=_y1GV2zzu-&amp;sig=JEkTHNk3UAyQd74RFNITKtRkLM</b:URL>
    <b:RefOrder>4</b:RefOrder>
  </b:Source>
  <b:Source>
    <b:Tag>Flo12</b:Tag>
    <b:SourceType>JournalArticle</b:SourceType>
    <b:Guid>{C23D8972-F468-4731-91B8-EAF211EBBB30}</b:Guid>
    <b:Title>¿Control de gestión o gestión de control?</b:Title>
    <b:Year>2012</b:Year>
    <b:URL>https://www.redalyc.org/pdf/2816/281624914005.pdf</b:URL>
    <b:Author>
      <b:Author>
        <b:NameList>
          <b:Person>
            <b:Last>Dextre-Flores</b:Last>
            <b:First>J.</b:First>
            <b:Middle>C.</b:Middle>
          </b:Person>
          <b:Person>
            <b:Last>Del Pozo-Rivas</b:Last>
            <b:First>R.</b:First>
            <b:Middle>S.</b:Middle>
          </b:Person>
        </b:NameList>
      </b:Author>
    </b:Author>
    <b:JournalName>Contabilidad y negocios, 7(14)</b:JournalName>
    <b:Pages>69-80</b:Pages>
    <b:RefOrder>19</b:RefOrder>
  </b:Source>
  <b:Source>
    <b:Tag>Mal01</b:Tag>
    <b:SourceType>ConferenceProceedings</b:SourceType>
    <b:Guid>{92126B96-2363-40E9-8796-AA9138086200}</b:Guid>
    <b:Author>
      <b:Author>
        <b:NameList>
          <b:Person>
            <b:Last>Malvicino</b:Last>
            <b:First>Guillermo</b:First>
            <b:Middle>A.</b:Middle>
          </b:Person>
        </b:NameList>
      </b:Author>
    </b:Author>
    <b:Title>LA GESTION DE LA CALIDAD EN EL AMBITO DE LA ADMINISTRACION PUBLICA</b:Title>
    <b:Year>2001</b:Year>
    <b:Pages>1-15</b:Pages>
    <b:ConferenceName>VI Congreso Internacional del CLAD sobre la Reforma del Estado y de la Administración Pública</b:ConferenceName>
    <b:City>Buenos Aires - Argentina</b:City>
    <b:RefOrder>20</b:RefOrder>
  </b:Source>
  <b:Source>
    <b:Tag>Sal08</b:Tag>
    <b:SourceType>JournalArticle</b:SourceType>
    <b:Guid>{140C5A02-3553-4F32-8755-D8A25CA584EF}</b:Guid>
    <b:Author>
      <b:Author>
        <b:NameList>
          <b:Person>
            <b:Last>Salguero</b:Last>
            <b:First>L.</b:First>
            <b:Middle>A.</b:Middle>
          </b:Person>
        </b:NameList>
      </b:Author>
    </b:Author>
    <b:Title>Gestión docente y generación de espacios organizacionales en las universidades</b:Title>
    <b:JournalName>Laurus, 14(27)</b:JournalName>
    <b:Year>2008</b:Year>
    <b:Pages>11-32</b:Pages>
    <b:URL>https://www.redalyc.org/pdf/761/76111892002.pdf</b:URL>
    <b:RefOrder>13</b:RefOrder>
  </b:Source>
  <b:Source>
    <b:Tag>Gar146</b:Tag>
    <b:SourceType>Report</b:SourceType>
    <b:Guid>{761DFDAA-A4F6-40BA-B79B-7ADAD8B66117}</b:Guid>
    <b:Author>
      <b:Author>
        <b:NameList>
          <b:Person>
            <b:Last>García-Liscano</b:Last>
            <b:First>Rocío</b:First>
          </b:Person>
        </b:NameList>
      </b:Author>
    </b:Author>
    <b:Title>ESTRATEGIAS DE GESTIÓN EDUCATIVA DESDE LA PERSPECTIVA DE LA PRÁCTICA DE LIDERAZGO Y EL FORTALECER DEL BUEN VIVIR EN LA ESCUELA DE EDUCACIÓN BÁSICA ¨NARCISO CERDA MALDONADO¨, DEL CANTÓN LA MANÁ, PROVINCIA DE COTOPAXI</b:Title>
    <b:Year>2014</b:Year>
    <b:Publisher>Trabajo de grado para optar al título de Magister en Docencia y Currículo de la Universidad Técnica de Babahoyo</b:Publisher>
    <b:City>Quevedo, Ecuador</b:City>
    <b:RefOrder>5</b:RefOrder>
  </b:Source>
  <b:Source>
    <b:Tag>Hur101</b:Tag>
    <b:SourceType>Book</b:SourceType>
    <b:Guid>{394D184F-8F2E-4E9B-9923-47FCF3121DC0}</b:Guid>
    <b:Title>Metodología de la investigación; Guía para una comprensión holística de la ciencia, 4ta edición</b:Title>
    <b:Year>2010</b:Year>
    <b:Publisher>Quirón Ediciones</b:Publisher>
    <b:City>Caracas, Venezuela</b:City>
    <b:Author>
      <b:Author>
        <b:NameList>
          <b:Person>
            <b:Last>Hurtado de Barrera</b:Last>
            <b:First>Jaqueline</b:First>
          </b:Person>
        </b:NameList>
      </b:Author>
    </b:Author>
    <b:RefOrder>21</b:RefOrder>
  </b:Source>
  <b:Source>
    <b:Tag>Her141</b:Tag>
    <b:SourceType>Book</b:SourceType>
    <b:Guid>{93DAD3C9-0727-44B4-8DB9-08ECA8FCB1EA}</b:Guid>
    <b:Author>
      <b:Author>
        <b:NameList>
          <b:Person>
            <b:Last>Hernández-Sampieri</b:Last>
            <b:First>Roberto</b:First>
          </b:Person>
          <b:Person>
            <b:Last>Fernádez-Collado</b:Last>
            <b:First>Carlos</b:First>
          </b:Person>
          <b:Person>
            <b:Last>Batista</b:Last>
            <b:First>María</b:First>
            <b:Middle>del Pilar</b:Middle>
          </b:Person>
        </b:NameList>
      </b:Author>
    </b:Author>
    <b:Title>Metodología d ela investigación, 6ta edición</b:Title>
    <b:Year>2014</b:Year>
    <b:City>México, D. F.</b:City>
    <b:Publisher>McGRAW-HILL / INTERAMERICANA EDITORES, S.A. DE C.V.</b:Publisher>
    <b:RefOrder>22</b:RefOrder>
  </b:Source>
  <b:Source>
    <b:Tag>DIG18</b:Tag>
    <b:SourceType>Report</b:SourceType>
    <b:Guid>{6682BBC7-983B-43B0-ACC4-5875200130FB}</b:Guid>
    <b:Title>Líneas de investigación educativas</b:Title>
    <b:Year>2018</b:Year>
    <b:Author>
      <b:Author>
        <b:Corporate>DIGEDUCA</b:Corporate>
      </b:Author>
    </b:Author>
    <b:Publisher>Dirección General de Evaluación e Investigación Educativa (Digeduca), Ministerio de Educación de Guatemala</b:Publisher>
    <b:URL>https://www.mineduc.gob.gt/digeduca/documents/investigaciones/2018/L%C3%ADneas_de_investigaciones_2018.pdf#page=27</b:URL>
    <b:RefOrder>6</b:RefOrder>
  </b:Source>
  <b:Source>
    <b:Tag>Tit03</b:Tag>
    <b:SourceType>InternetSite</b:SourceType>
    <b:Guid>{6C5BE0BA-608D-4DDF-AB71-52B109668A09}</b:Guid>
    <b:Title>Sisbib</b:Title>
    <b:Year>2003</b:Year>
    <b:Author>
      <b:Author>
        <b:NameList>
          <b:Person>
            <b:Last>Tito</b:Last>
            <b:First>P.</b:First>
          </b:Person>
        </b:NameList>
      </b:Author>
    </b:Author>
    <b:Month>Mayo</b:Month>
    <b:Day>10</b:Day>
    <b:URL>https://sisbib.unmsm.edu.pe/bibvirtual/publicaciones/administracion/v05_n10/importancia.htm#Licenciado%20en%20Adm</b:URL>
    <b:RefOrder>23</b:RefOrder>
  </b:Source>
  <b:Source>
    <b:Tag>Gar185</b:Tag>
    <b:SourceType>JournalArticle</b:SourceType>
    <b:Guid>{33C01DCA-2615-4BB1-864C-CDE115D5A521}</b:Guid>
    <b:Title>Gestión escolar y calidad educativa</b:Title>
    <b:Year>2018</b:Year>
    <b:Author>
      <b:Author>
        <b:NameList>
          <b:Person>
            <b:Last>García Colina</b:Last>
            <b:First>F.</b:First>
            <b:Middle>J.</b:Middle>
          </b:Person>
          <b:Person>
            <b:Last>Juárez Hernández</b:Last>
            <b:First>S.</b:First>
            <b:Middle>C.</b:Middle>
          </b:Person>
          <b:Person>
            <b:Last>Salgado García</b:Last>
            <b:First>L.</b:First>
          </b:Person>
        </b:NameList>
      </b:Author>
    </b:Author>
    <b:JournalName>Revista Cubana de Educación Superior, 37(2)</b:JournalName>
    <b:Pages>206-216</b:Pages>
    <b:URL>http://scielo.sld.cu/pdf/rces/v37n2/rces16218.pdf</b:URL>
    <b:RefOrder>24</b:RefOrder>
  </b:Source>
  <b:Source>
    <b:Tag>Lóp172</b:Tag>
    <b:SourceType>JournalArticle</b:SourceType>
    <b:Guid>{B8FC6B51-FB8F-4E2C-B55C-54588F408F3C}</b:Guid>
    <b:Title>La Gestión pedagógica. Apuntes para un estudio necesario</b:Title>
    <b:Year>2017</b:Year>
    <b:Author>
      <b:Author>
        <b:NameList>
          <b:Person>
            <b:Last>López-Paredes</b:Last>
            <b:First>M.</b:First>
            <b:Middle>A.</b:Middle>
          </b:Person>
        </b:NameList>
      </b:Author>
    </b:Author>
    <b:JournalName>Dominio de las Ciencias, 3(1)</b:JournalName>
    <b:Pages>201-215</b:Pages>
    <b:URL>https://www.dominiodelasciencias.com/ojs/index.php/es/article/view/384</b:URL>
    <b:RefOrder>7</b:RefOrder>
  </b:Source>
  <b:Source>
    <b:Tag>Par20</b:Tag>
    <b:SourceType>JournalArticle</b:SourceType>
    <b:Guid>{09ECDADA-1D03-42B3-8749-EFB3C2DA0596}</b:Guid>
    <b:Author>
      <b:Author>
        <b:NameList>
          <b:Person>
            <b:Last>Pareja</b:Last>
            <b:First>M.</b:First>
            <b:Middle>Q.</b:Middle>
          </b:Person>
        </b:NameList>
      </b:Author>
    </b:Author>
    <b:Title>La gestión pedagógica en la mejora del desempeño docente</b:Title>
    <b:JournalName>Investigación valdizana, 14(1)</b:JournalName>
    <b:Year>2020</b:Year>
    <b:Pages>7-14</b:Pages>
    <b:URL>https://dialnet.unirioja.es/servlet/articulo?codigo=7409389</b:URL>
    <b:RefOrder>25</b:RefOrder>
  </b:Source>
  <b:Source>
    <b:Tag>Bat17</b:Tag>
    <b:SourceType>Report</b:SourceType>
    <b:Guid>{78D45FD6-F5DA-4376-BFB6-AB8BB77BA015}</b:Guid>
    <b:Author>
      <b:Author>
        <b:NameList>
          <b:Person>
            <b:Last>Batista de los Ríos</b:Last>
            <b:First>D.</b:First>
          </b:Person>
        </b:NameList>
      </b:Author>
    </b:Author>
    <b:Title>Gestión pedagógica de la extensión universitaria para la formación integral del estudiante</b:Title>
    <b:Year>2017</b:Year>
    <b:Publisher>Tesis para optar al grado de Doctor en Ciencias Pedagógicas de la Universidad de Las Tunas</b:Publisher>
    <b:City>Las Tunas</b:City>
    <b:URL>https://repositorio.uho.edu.cu/jspui/bitstream/uho/2426/1/tes.pdf</b:URL>
    <b:RefOrder>26</b:RefOrder>
  </b:Source>
  <b:Source>
    <b:Tag>Che20</b:Tag>
    <b:SourceType>JournalArticle</b:SourceType>
    <b:Guid>{3E5D898F-1929-4596-A4C3-7A7900B0A019}</b:Guid>
    <b:Author>
      <b:Author>
        <b:NameList>
          <b:Person>
            <b:Last>Chen-Quesada</b:Last>
            <b:First>E.</b:First>
          </b:Person>
          <b:Person>
            <b:Last>Cerdas-Montano</b:Last>
            <b:First>V.</b:First>
          </b:Person>
          <b:Person>
            <b:Last>Rosabal-Vitoria</b:Last>
            <b:First>S.</b:First>
          </b:Person>
        </b:NameList>
      </b:Author>
    </b:Author>
    <b:Title>Modelos de gestión pedagógica: Factores de participación, cambio e innovación en centros educativos costarricenses</b:Title>
    <b:JournalName>Revista Electrónica Educare, 24(2)</b:JournalName>
    <b:Year>2020</b:Year>
    <b:Pages>317-345</b:Pages>
    <b:URL>https://www.scielo.sa.cr/pdf/ree/v24n2/1409-4258-ree-24-02-317.pdf</b:URL>
    <b:RefOrder>27</b:RefOrder>
  </b:Source>
  <b:Source>
    <b:Tag>Qui184</b:Tag>
    <b:SourceType>Report</b:SourceType>
    <b:Guid>{6B4E63BC-D893-4E80-8A16-34C885728634}</b:Guid>
    <b:Author>
      <b:Author>
        <b:NameList>
          <b:Person>
            <b:Last>Quispe Ramos</b:Last>
            <b:First>R.</b:First>
            <b:Middle>Y.</b:Middle>
          </b:Person>
        </b:NameList>
      </b:Author>
    </b:Author>
    <b:Title>Gestión pedagógica y calidad educativa en instituciones educativas del nivel inicial de la Red 10-UGEL 01, 2018</b:Title>
    <b:Year>2018</b:Year>
    <b:Publisher>Trabajo de grado para optar al título de Mestra en Educación mención Docencia y Gestión Educativa de la Universidad Cesar Vallejo</b:Publisher>
    <b:City>San Juan de Lurigancho, Perú</b:City>
    <b:URL>https://repositorio.ucv.edu.pe/bitstream/handle/20.500.12692/26875/Quispe_RR.pdf?sequence=1&amp;isAllowed=y</b:URL>
    <b:RefOrder>8</b:RefOrder>
  </b:Source>
  <b:Source>
    <b:Tag>Bed21</b:Tag>
    <b:SourceType>Report</b:SourceType>
    <b:Guid>{12310238-FA1B-4F7D-998E-C82ADE05C51B}</b:Guid>
    <b:Title>GESTIÓN PEDAGÓGICA Y CALIDAD EDUCATIVA EN UNA UNIVERSIDAD PÚBLICA DEL PERÚ</b:Title>
    <b:Year>2021</b:Year>
    <b:Month>Febrero</b:Month>
    <b:Day>3</b:Day>
    <b:Author>
      <b:Author>
        <b:NameList>
          <b:Person>
            <b:Last>Bedoya-Campos</b:Last>
            <b:First>Yris</b:First>
            <b:Middle>Yolanda</b:Middle>
          </b:Person>
          <b:Person>
            <b:Last>Salinas-Loarte</b:Last>
            <b:First>Edgar</b:First>
            <b:Middle>Augusto</b:Middle>
          </b:Person>
          <b:Person>
            <b:Last>Palomino-Torres</b:Last>
            <b:First>Edgardo</b:First>
            <b:Middle>Félix</b:Middle>
          </b:Person>
          <b:Person>
            <b:Last>Sánchez-Solis</b:Last>
            <b:First>Yuri</b:First>
          </b:Person>
        </b:NameList>
      </b:Author>
    </b:Author>
    <b:RefOrder>28</b:RefOrder>
  </b:Source>
  <b:Source>
    <b:Tag>Vid10</b:Tag>
    <b:SourceType>JournalArticle</b:SourceType>
    <b:Guid>{E25DCD9A-0D7E-4C93-8452-DCB0C85C27B1}</b:Guid>
    <b:Title>Calidad educativa</b:Title>
    <b:Year>2010</b:Year>
    <b:Author>
      <b:Author>
        <b:NameList>
          <b:Person>
            <b:Last>Vidal-Ledo</b:Last>
            <b:First>M.</b:First>
          </b:Person>
          <b:Person>
            <b:Last>Morales-Suárez</b:Last>
            <b:First>I.</b:First>
          </b:Person>
        </b:NameList>
      </b:Author>
    </b:Author>
    <b:JournalName>Educación Médica Superior, 24(2)</b:JournalName>
    <b:Pages>253-274</b:Pages>
    <b:URL>http://scielo.sld.cu/pdf/ems/v24n2/ems13210.pdf</b:URL>
    <b:RefOrder>29</b:RefOrder>
  </b:Source>
  <b:Source>
    <b:Tag>Qui185</b:Tag>
    <b:SourceType>JournalArticle</b:SourceType>
    <b:Guid>{F6D97C55-E1E7-42B7-A48F-088FB9A6F9EB}</b:Guid>
    <b:Author>
      <b:Author>
        <b:NameList>
          <b:Person>
            <b:Last>Quintana-Torres</b:Last>
            <b:First>Y.</b:First>
            <b:Middle>E.</b:Middle>
          </b:Person>
        </b:NameList>
      </b:Author>
    </b:Author>
    <b:Title>Calidad educativa y gestión escolar: una relación dinámica</b:Title>
    <b:JournalName>Educación y educadores, 21(2)</b:JournalName>
    <b:Year>2018</b:Year>
    <b:Pages>259-281</b:Pages>
    <b:URL>https://dialnet.unirioja.es/servlet/articulo?codigo=6718920</b:URL>
    <b:RefOrder>30</b:RefOrder>
  </b:Source>
  <b:Source>
    <b:Tag>Cal18</b:Tag>
    <b:SourceType>JournalArticle</b:SourceType>
    <b:Guid>{FF50C83D-E874-4737-906A-7B5AD3CB9A78}</b:Guid>
    <b:Author>
      <b:Author>
        <b:NameList>
          <b:Person>
            <b:Last>Martin-Calvo</b:Last>
            <b:First>J.</b:First>
            <b:Middle>F.</b:Middle>
          </b:Person>
        </b:NameList>
      </b:Author>
    </b:Author>
    <b:Title>Calidad educativa en la educación superior colombiana: una aproximación teórica</b:Title>
    <b:JournalName>Sophia, 14(2)</b:JournalName>
    <b:Year>2018</b:Year>
    <b:Pages>4-14</b:Pages>
    <b:URL>https://dialnet.unirioja.es/servlet/articulo?codigo=6522053</b:URL>
    <b:RefOrder>31</b:RefOrder>
  </b:Source>
  <b:Source>
    <b:Tag>Sen05</b:Tag>
    <b:SourceType>Book</b:SourceType>
    <b:Guid>{5D2791A3-40C9-4AB4-B10E-668F62427416}</b:Guid>
    <b:Title>CALIDAD EN LOS SERVICIOS EDUCATIVOS</b:Title>
    <b:Year>2005</b:Year>
    <b:Author>
      <b:Author>
        <b:NameList>
          <b:Person>
            <b:Last>Senlle</b:Last>
            <b:First>Andrés</b:First>
          </b:Person>
          <b:Person>
            <b:Last>Gutiérrez</b:Last>
            <b:First>Nilda</b:First>
          </b:Person>
        </b:NameList>
      </b:Author>
    </b:Author>
    <b:City>Madrid - España</b:City>
    <b:Publisher>Ediciones Díaz de Santos</b:Publisher>
    <b:RefOrder>32</b:RefOrder>
  </b:Source>
  <b:Source>
    <b:Tag>Nic08</b:Tag>
    <b:SourceType>JournalArticle</b:SourceType>
    <b:Guid>{DEA6938A-5469-4F80-84B8-18B9EE841183}</b:Guid>
    <b:Title>ADECUACIÓN Y APLICACIÓN DE LAS NORMAS DE CALIDAD ISO 9000:2000 EN EL CAMPO EDUCATIVO</b:Title>
    <b:Year>2008</b:Year>
    <b:Author>
      <b:Author>
        <b:NameList>
          <b:Person>
            <b:Last>Nicoletti</b:Last>
            <b:First>Javier</b:First>
          </b:Person>
        </b:NameList>
      </b:Author>
    </b:Author>
    <b:JournalName>Horizontes Educacionales, vol. 13, núm. 2,</b:JournalName>
    <b:Pages>75-86</b:Pages>
    <b:RefOrder>9</b:RefOrder>
  </b:Source>
  <b:Source>
    <b:Tag>Agu05</b:Tag>
    <b:SourceType>JournalArticle</b:SourceType>
    <b:Guid>{8855437F-F85C-4C66-963E-D188716B237A}</b:Guid>
    <b:Author>
      <b:Author>
        <b:NameList>
          <b:Person>
            <b:Last>Aguila Cabrera</b:Last>
            <b:First>Vistremundo</b:First>
          </b:Person>
        </b:NameList>
      </b:Author>
    </b:Author>
    <b:Title>EL CONCEPTO CALIDAD EN LA EDUCACION UNIVERSITARIA: CLAVE PARA EL LOGRO DE LA COMPETITIVIDAD INSTITUCIONAL</b:Title>
    <b:JournalName>Revista Iberoamericana de Educación</b:JournalName>
    <b:Year>2005</b:Year>
    <b:Pages>1-7</b:Pages>
    <b:RefOrder>10</b:RefOrder>
  </b:Source>
  <b:Source>
    <b:Tag>Egi05</b:Tag>
    <b:SourceType>JournalArticle</b:SourceType>
    <b:Guid>{EDEDEDBF-DA24-4EE7-A26E-2439BD5C34FF}</b:Guid>
    <b:Author>
      <b:Author>
        <b:NameList>
          <b:Person>
            <b:Last>Egido-Gálvez</b:Last>
            <b:First>Inmaculada</b:First>
          </b:Person>
        </b:NameList>
      </b:Author>
    </b:Author>
    <b:Title>Reflexiones en torno a la evaluación de la calidad educativa</b:Title>
    <b:JournalName>Tendencias Pedagógicas 10</b:JournalName>
    <b:Year>2005</b:Year>
    <b:Pages>17-28</b:Pages>
    <b:RefOrder>11</b:RefOrder>
  </b:Source>
  <b:Source>
    <b:Tag>Yza05</b:Tag>
    <b:SourceType>JournalArticle</b:SourceType>
    <b:Guid>{DD4B3781-1A60-4FD0-A61D-C73B76E5B059}</b:Guid>
    <b:Author>
      <b:Author>
        <b:NameList>
          <b:Person>
            <b:Last>Yzaguirre-Peralta</b:Last>
            <b:First>Laura</b:First>
            <b:Middle>Elena</b:Middle>
          </b:Person>
        </b:NameList>
      </b:Author>
    </b:Author>
    <b:Title>CALIDAD EDUCATIVA E ISO 9001-2000 EN MÉXICO</b:Title>
    <b:JournalName>REICE - Revista Electrónica Iberoamericana sobre Calidad, Eficacia y Cambio en Educación. Vol. 3, No. 1</b:JournalName>
    <b:Year>2005</b:Year>
    <b:Pages>421-431</b:Pages>
    <b:RefOrder>33</b:RefOrder>
  </b:Source>
  <b:Source>
    <b:Tag>Tün08</b:Tag>
    <b:SourceType>JournalArticle</b:SourceType>
    <b:Guid>{B5EE8A27-BD2E-41E4-ADD1-B9704AEC03AE}</b:Guid>
    <b:Author>
      <b:Author>
        <b:NameList>
          <b:Person>
            <b:Last>Tünnermann-Bernheim</b:Last>
            <b:First>Carlos</b:First>
          </b:Person>
        </b:NameList>
      </b:Author>
    </b:Author>
    <b:Title>LA CALIDAD DE LA EDUCACIÓN SUPERIOR Y SU ACREDITACIÓN: LA EXPERIENCIA CENTROAMERICANA</b:Title>
    <b:JournalName>Avaliação, Campinas; Sorocaba, SP, 13(2)</b:JournalName>
    <b:Year>2008</b:Year>
    <b:Pages>313-336</b:Pages>
    <b:RefOrder>34</b:RefOrder>
  </b:Source>
  <b:Source>
    <b:Tag>Oro101</b:Tag>
    <b:SourceType>JournalArticle</b:SourceType>
    <b:Guid>{B2936B74-11AB-46A7-8E95-89AC1690E1A8}</b:Guid>
    <b:Author>
      <b:Author>
        <b:NameList>
          <b:Person>
            <b:Last>Orozco-Silva</b:Last>
            <b:First>Luis</b:First>
            <b:Middle>Enrique</b:Middle>
          </b:Person>
        </b:NameList>
      </b:Author>
    </b:Author>
    <b:Title>Calidad académica y relevancia social de la educación superior en América Latina</b:Title>
    <b:JournalName>RIES, Revista Iberoamericana de Educación Superior, 1(1)</b:JournalName>
    <b:Year>2010</b:Year>
    <b:Pages>24-36</b:Pages>
    <b:RefOrder>12</b:RefOrder>
  </b:Source>
  <b:Source>
    <b:Tag>Dia09</b:Tag>
    <b:SourceType>Report</b:SourceType>
    <b:Guid>{9B01F753-5303-42E2-B2A1-A9B8DE031E80}</b:Guid>
    <b:Author>
      <b:Author>
        <b:NameList>
          <b:Person>
            <b:Last>Dias-Sobrinho</b:Last>
            <b:First>José</b:First>
          </b:Person>
        </b:NameList>
      </b:Author>
    </b:Author>
    <b:Title>Capítulo 3: CALIDAD, PERTINENCIA Y RESPONSABILIDAD SOCIAL DE LA UNIVERSIDAD LATINOAMERICANA Y CARIBEÑA</b:Title>
    <b:Year>2009</b:Year>
    <b:Publisher>Tendencias de la Educación Superior en América Latina y el Caribe</b:Publisher>
    <b:RefOrder>35</b:RefOrder>
  </b:Source>
  <b:Source>
    <b:Tag>Mor204</b:Tag>
    <b:SourceType>Report</b:SourceType>
    <b:Guid>{D3440AD8-6499-491F-A74B-D04218AF7341}</b:Guid>
    <b:Author>
      <b:Author>
        <b:NameList>
          <b:Person>
            <b:Last>Morales-Zambrano</b:Last>
            <b:First>S.</b:First>
            <b:Middle>C.</b:Middle>
          </b:Person>
        </b:NameList>
      </b:Author>
    </b:Author>
    <b:Title>Gerencia educativa y gestión docente en una Institución Educativa de Guayaquil, 2020</b:Title>
    <b:Year>2020</b:Year>
    <b:Publisher>Trabajo de grado para optar al título de Maestra en Administración de la Educación de la Universidad Cesar Vallejo</b:Publisher>
    <b:City>Piura, Perú</b:City>
    <b:URL>https://repositorio.ucv.edu.pe/handle/20.500.12692/62633</b:URL>
    <b:RefOrder>36</b:RefOrder>
  </b:Source>
  <b:Source>
    <b:Tag>Car157</b:Tag>
    <b:SourceType>JournalArticle</b:SourceType>
    <b:Guid>{8019348D-CD06-4400-ABE0-5E50B6043311}</b:Guid>
    <b:Title>Destrezas de gestión docente para la planificación de proyectos educativos en la corporación tecnológica industrial de Colombia</b:Title>
    <b:Year>2015</b:Year>
    <b:Author>
      <b:Author>
        <b:NameList>
          <b:Person>
            <b:Last>Cartagena</b:Last>
            <b:First>C.</b:First>
          </b:Person>
          <b:Person>
            <b:Last>Atencio</b:Last>
            <b:First>E.</b:First>
            <b:Middle>A.</b:Middle>
          </b:Person>
        </b:NameList>
      </b:Author>
    </b:Author>
    <b:JournalName>REDHECS: Revista electrónica de Humanidades, Educación y Comunicación Social, 10(20)</b:JournalName>
    <b:Pages>59-72</b:Pages>
    <b:URL>https://dialnet.unirioja.es/descarga/articulo/6844560.pdf</b:URL>
    <b:RefOrder>37</b:RefOrder>
  </b:Source>
  <b:Source>
    <b:Tag>Gan17</b:Tag>
    <b:SourceType>Report</b:SourceType>
    <b:Guid>{764116FD-0A99-456E-B3C9-9DB2CDF994A7}</b:Guid>
    <b:Author>
      <b:Author>
        <b:NameList>
          <b:Person>
            <b:Last>Ganuza</b:Last>
            <b:First>C.</b:First>
            <b:Middle>V.</b:Middle>
          </b:Person>
          <b:Person>
            <b:Last>Rodríguez-Jara</b:Last>
            <b:First>R.</b:First>
            <b:Middle>E.</b:Middle>
          </b:Person>
          <b:Person>
            <b:Last>Auccahuallpa-Fernández</b:Last>
            <b:First>R.</b:First>
          </b:Person>
          <b:Person>
            <b:Last>Maldonado</b:Last>
            <b:First>L.</b:First>
          </b:Person>
          <b:Person>
            <b:Last>Ávila-Larriva</b:Last>
            <b:First>M.</b:First>
            <b:Middle>P.</b:Middle>
          </b:Person>
          <b:Person>
            <b:Last>García-Macías</b:Last>
            <b:First>E.</b:First>
          </b:Person>
        </b:NameList>
      </b:Author>
    </b:Author>
    <b:Title>Multidimensionalidad de la calidad en la educación superior del Ecuador: Parámetros para su análisis. Universidad Nacional de Educación del Ecuador</b:Title>
    <b:Year>2017</b:Year>
    <b:URL>. http://201.159.222.12:8080/handle/56000/538</b:URL>
    <b:RefOrder>38</b:RefOrder>
  </b:Source>
  <b:Source>
    <b:Tag>Lóp195</b:Tag>
    <b:SourceType>Report</b:SourceType>
    <b:Guid>{228D4909-B010-4EAE-8C9E-51649B402BE4}</b:Guid>
    <b:Author>
      <b:Author>
        <b:NameList>
          <b:Person>
            <b:Last>López-Franco</b:Last>
            <b:First>N.</b:First>
            <b:Middle>Y.</b:Middle>
          </b:Person>
        </b:NameList>
      </b:Author>
    </b:Author>
    <b:Title>Estrategias de control para mejorar la gestión docente en la Universidad de Guayaquil–Guayaquil, 2018</b:Title>
    <b:Year>2019</b:Year>
    <b:Publisher>Trabajo de grado para optar la título de Maestra en Administración de Negocios de la Universidad César Vallejo</b:Publisher>
    <b:City>Piura, Perú</b:City>
    <b:URL>https://repositorio.ucv.edu.pe/handle/20.500.12692/56949</b:URL>
    <b:RefOrder>14</b:RefOrder>
  </b:Source>
  <b:Source>
    <b:Tag>Con163</b:Tag>
    <b:SourceType>JournalArticle</b:SourceType>
    <b:Guid>{DBB02E22-AB1D-4FCE-9B58-A705F9B4FE9E}</b:Guid>
    <b:Author>
      <b:Author>
        <b:NameList>
          <b:Person>
            <b:Last>Contreras</b:Last>
            <b:First>F.</b:First>
            <b:Middle>G.</b:Middle>
          </b:Person>
          <b:Person>
            <b:Last>Villegas</b:Last>
            <b:First>F.</b:First>
            <b:Middle>V.</b:Middle>
          </b:Person>
          <b:Person>
            <b:Last>Rejas</b:Last>
            <b:First>L.</b:First>
            <b:Middle>P.</b:Middle>
          </b:Person>
          <b:Person>
            <b:Last>Ponce</b:Last>
            <b:First>E.</b:First>
            <b:Middle>R.</b:Middle>
          </b:Person>
        </b:NameList>
      </b:Author>
    </b:Author>
    <b:Title>Liderazgo transformacional y su incidencia en la gestión docente: el caso de un colegio en el norte de Chile</b:Title>
    <b:Year>2016</b:Year>
    <b:JournalName>Interciencia, 41(9)</b:JournalName>
    <b:Pages>596-604</b:Pages>
    <b:URL>https://www.redalyc.org/pdf/339/33946994003.pdf</b:URL>
    <b:RefOrder>39</b:RefOrder>
  </b:Source>
  <b:Source>
    <b:Tag>Zur18</b:Tag>
    <b:SourceType>Report</b:SourceType>
    <b:Guid>{F4E023AE-659E-4B83-87D6-516F8EB660EC}</b:Guid>
    <b:Title>El uso de las TIC en la gestión docente</b:Title>
    <b:Year>2018</b:Year>
    <b:Author>
      <b:Author>
        <b:NameList>
          <b:Person>
            <b:Last>Zurita-Sibambe</b:Last>
            <b:First>A.</b:First>
            <b:Middle>D.</b:Middle>
          </b:Person>
        </b:NameList>
      </b:Author>
    </b:Author>
    <b:Publisher>Trabajo de grado para optar al título de Licenciado en Ciencias de la Educación de la Universidad de Guayaquil</b:Publisher>
    <b:City>Guayaquil, Ecuador</b:City>
    <b:URL>http://repositorio.ug.edu.ec/handle/redug/30252</b:URL>
    <b:RefOrder>16</b:RefOrder>
  </b:Source>
  <b:Source>
    <b:Tag>Gut05</b:Tag>
    <b:SourceType>JournalArticle</b:SourceType>
    <b:Guid>{63CF96B6-D808-4DDF-A415-3A39C85CF3A2}</b:Guid>
    <b:Author>
      <b:Author>
        <b:NameList>
          <b:Person>
            <b:Last>Gutiérrez</b:Last>
            <b:First>José</b:First>
          </b:Person>
          <b:Person>
            <b:Last>González</b:Last>
            <b:First>Alexis</b:First>
          </b:Person>
        </b:NameList>
      </b:Author>
    </b:Author>
    <b:Title>AMBIENTALIZAR LA UNIVERSIDAD: UN RETO INSTITUCIONAL PARA EL ASEGURAMIENTO DE LA CALIDAD EN LOS ÁMBITOS CURRICULARES Y DE LA GESTIÓN</b:Title>
    <b:JournalName>Revista Iberoamericana de Educación</b:JournalName>
    <b:Year>2005</b:Year>
    <b:Pages>1-14</b:Pages>
    <b:RefOrder>15</b:RefOrder>
  </b:Source>
  <b:Source>
    <b:Tag>Seg11</b:Tag>
    <b:SourceType>JournalArticle</b:SourceType>
    <b:Guid>{43437FDE-8EF5-4CE8-94FB-99CCD63EAB9B}</b:Guid>
    <b:Author>
      <b:Author>
        <b:NameList>
          <b:Person>
            <b:Last>Segredo Pérez</b:Last>
            <b:First>A.</b:First>
            <b:Middle>M.</b:Middle>
          </b:Person>
        </b:NameList>
      </b:Author>
    </b:Author>
    <b:Title>La gestión universitaria y el clima organizacional</b:Title>
    <b:JournalName>Educación médica superior, 25(2)</b:JournalName>
    <b:Year>2011</b:Year>
    <b:Pages>164-177</b:Pages>
    <b:RefOrder>17</b:RefOrder>
  </b:Source>
  <b:Source>
    <b:Tag>Jim11</b:Tag>
    <b:SourceType>JournalArticle</b:SourceType>
    <b:Guid>{B843C03E-2BAC-4112-865E-94FDAFCB8DE7}</b:Guid>
    <b:Title>El discurso mundial de modernización educativa: evaluación de la calidad y reforma de las universidades latinoamericanas</b:Title>
    <b:Year>2011</b:Year>
    <b:Author>
      <b:Author>
        <b:NameList>
          <b:Person>
            <b:Last>Jiménez Ortiz</b:Last>
            <b:First>María</b:First>
            <b:Middle>del Carmen</b:Middle>
          </b:Person>
        </b:NameList>
      </b:Author>
    </b:Author>
    <b:JournalName>Espacio Abierto, 20(2)</b:JournalName>
    <b:Pages>219-238</b:Pages>
    <b:RefOrder>40</b:RefOrder>
  </b:Source>
</b:Sources>
</file>

<file path=customXml/itemProps1.xml><?xml version="1.0" encoding="utf-8"?>
<ds:datastoreItem xmlns:ds="http://schemas.openxmlformats.org/officeDocument/2006/customXml" ds:itemID="{93CDEDC5-4284-4503-B28B-19F865D3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10</Pages>
  <Words>4116</Words>
  <Characters>22638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ARTURO FRANCISCO ORDONEZ  PENA</cp:lastModifiedBy>
  <cp:revision>157</cp:revision>
  <dcterms:created xsi:type="dcterms:W3CDTF">2022-01-10T13:17:00Z</dcterms:created>
  <dcterms:modified xsi:type="dcterms:W3CDTF">2022-08-17T17:06:00Z</dcterms:modified>
</cp:coreProperties>
</file>